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200"/>
        <w:tblOverlap w:val="nev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719"/>
      </w:tblGrid>
      <w:tr w:rsidR="008D3F16" w14:paraId="09B10974" w14:textId="77777777" w:rsidTr="00F84A1D">
        <w:trPr>
          <w:trHeight w:val="117"/>
        </w:trPr>
        <w:tc>
          <w:tcPr>
            <w:tcW w:w="6719" w:type="dxa"/>
            <w:shd w:val="clear" w:color="auto" w:fill="385623" w:themeFill="accent6" w:themeFillShade="80"/>
          </w:tcPr>
          <w:p w14:paraId="241D0E0F" w14:textId="6B2C471F" w:rsidR="008D3F16" w:rsidRPr="004013CF" w:rsidRDefault="008D3F16" w:rsidP="008D5FF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013CF">
              <w:rPr>
                <w:b/>
                <w:bCs/>
                <w:color w:val="FFFFFF" w:themeColor="background1"/>
                <w:sz w:val="32"/>
                <w:szCs w:val="32"/>
              </w:rPr>
              <w:t>Diploma 1</w:t>
            </w:r>
          </w:p>
        </w:tc>
      </w:tr>
      <w:tr w:rsidR="008D3F16" w14:paraId="732B6D30" w14:textId="77777777" w:rsidTr="00F84A1D">
        <w:trPr>
          <w:trHeight w:val="122"/>
        </w:trPr>
        <w:tc>
          <w:tcPr>
            <w:tcW w:w="6719" w:type="dxa"/>
            <w:shd w:val="clear" w:color="auto" w:fill="385623" w:themeFill="accent6" w:themeFillShade="80"/>
          </w:tcPr>
          <w:p w14:paraId="67C45CDD" w14:textId="5DBA9CD1" w:rsidR="008D3F16" w:rsidRPr="004013CF" w:rsidRDefault="002939F2" w:rsidP="008D5FF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End-Of-Year Review</w:t>
            </w:r>
          </w:p>
        </w:tc>
      </w:tr>
      <w:tr w:rsidR="008D3F16" w14:paraId="3EF9D6D8" w14:textId="77777777" w:rsidTr="00F84A1D">
        <w:trPr>
          <w:trHeight w:val="117"/>
        </w:trPr>
        <w:tc>
          <w:tcPr>
            <w:tcW w:w="6719" w:type="dxa"/>
            <w:shd w:val="clear" w:color="auto" w:fill="385623" w:themeFill="accent6" w:themeFillShade="80"/>
          </w:tcPr>
          <w:p w14:paraId="6408C1A6" w14:textId="3F5645C7" w:rsidR="008D3F16" w:rsidRPr="004013CF" w:rsidRDefault="00374B33" w:rsidP="008D5FF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Seminar Tutor Assessment</w:t>
            </w:r>
          </w:p>
        </w:tc>
      </w:tr>
      <w:tr w:rsidR="008D3F16" w14:paraId="4056225D" w14:textId="77777777" w:rsidTr="00F84A1D">
        <w:trPr>
          <w:trHeight w:val="117"/>
        </w:trPr>
        <w:tc>
          <w:tcPr>
            <w:tcW w:w="6719" w:type="dxa"/>
            <w:shd w:val="clear" w:color="auto" w:fill="385623" w:themeFill="accent6" w:themeFillShade="80"/>
          </w:tcPr>
          <w:p w14:paraId="11B3F8A2" w14:textId="1A06585D" w:rsidR="008D3F16" w:rsidRPr="004013CF" w:rsidRDefault="00374B33" w:rsidP="008D5FF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Seminar</w:t>
            </w:r>
          </w:p>
        </w:tc>
      </w:tr>
      <w:tr w:rsidR="008D3F16" w14:paraId="6479796D" w14:textId="77777777" w:rsidTr="00F84A1D">
        <w:trPr>
          <w:trHeight w:val="117"/>
        </w:trPr>
        <w:tc>
          <w:tcPr>
            <w:tcW w:w="6719" w:type="dxa"/>
            <w:shd w:val="clear" w:color="auto" w:fill="385623" w:themeFill="accent6" w:themeFillShade="80"/>
          </w:tcPr>
          <w:p w14:paraId="43711683" w14:textId="4B5574C9" w:rsidR="008D3F16" w:rsidRPr="004013CF" w:rsidRDefault="008D3F16" w:rsidP="008D5FF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Deadline: </w:t>
            </w:r>
            <w:r w:rsidR="001E6CD0">
              <w:rPr>
                <w:b/>
                <w:bCs/>
                <w:color w:val="FFFFFF" w:themeColor="background1"/>
                <w:sz w:val="32"/>
                <w:szCs w:val="32"/>
              </w:rPr>
              <w:t>25</w:t>
            </w:r>
            <w:r w:rsidR="003C7891" w:rsidRPr="003C7891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="003C7891">
              <w:rPr>
                <w:b/>
                <w:bCs/>
                <w:color w:val="FFFFFF" w:themeColor="background1"/>
                <w:sz w:val="32"/>
                <w:szCs w:val="32"/>
              </w:rPr>
              <w:t xml:space="preserve"> June 2021 </w:t>
            </w:r>
          </w:p>
        </w:tc>
      </w:tr>
    </w:tbl>
    <w:tbl>
      <w:tblPr>
        <w:tblStyle w:val="TableGrid"/>
        <w:tblpPr w:leftFromText="180" w:rightFromText="180" w:vertAnchor="page" w:horzAnchor="margin" w:tblpY="2986"/>
        <w:tblW w:w="9764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3105"/>
        <w:gridCol w:w="6659"/>
      </w:tblGrid>
      <w:tr w:rsidR="00374B33" w:rsidRPr="00654377" w14:paraId="01EF1CF2" w14:textId="77777777" w:rsidTr="00412EC8">
        <w:trPr>
          <w:trHeight w:val="282"/>
        </w:trPr>
        <w:tc>
          <w:tcPr>
            <w:tcW w:w="3105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51B32232" w14:textId="77777777" w:rsidR="00374B33" w:rsidRPr="00654377" w:rsidRDefault="00374B33" w:rsidP="00412EC8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654377">
              <w:rPr>
                <w:b/>
                <w:bCs/>
              </w:rPr>
              <w:t>Name of Trainee</w:t>
            </w:r>
          </w:p>
          <w:p w14:paraId="6033B48D" w14:textId="77777777" w:rsidR="00374B33" w:rsidRPr="00654377" w:rsidRDefault="00374B33" w:rsidP="00412EC8">
            <w:pPr>
              <w:tabs>
                <w:tab w:val="left" w:pos="5424"/>
              </w:tabs>
              <w:jc w:val="center"/>
            </w:pPr>
          </w:p>
        </w:tc>
        <w:tc>
          <w:tcPr>
            <w:tcW w:w="6659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</w:tcBorders>
            <w:shd w:val="clear" w:color="auto" w:fill="FFFFFF" w:themeFill="background1"/>
          </w:tcPr>
          <w:p w14:paraId="3AA25DA4" w14:textId="677ABB3B" w:rsidR="00374B33" w:rsidRPr="00654377" w:rsidRDefault="00374B33" w:rsidP="00412EC8">
            <w:pPr>
              <w:tabs>
                <w:tab w:val="left" w:pos="5424"/>
              </w:tabs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3913"/>
        <w:tblW w:w="10946" w:type="dxa"/>
        <w:tblBorders>
          <w:top w:val="single" w:sz="24" w:space="0" w:color="385623"/>
          <w:left w:val="single" w:sz="24" w:space="0" w:color="385623"/>
          <w:bottom w:val="single" w:sz="24" w:space="0" w:color="385623"/>
          <w:right w:val="single" w:sz="24" w:space="0" w:color="385623"/>
          <w:insideH w:val="single" w:sz="24" w:space="0" w:color="385623"/>
          <w:insideV w:val="single" w:sz="24" w:space="0" w:color="385623"/>
        </w:tblBorders>
        <w:tblLook w:val="04A0" w:firstRow="1" w:lastRow="0" w:firstColumn="1" w:lastColumn="0" w:noHBand="0" w:noVBand="1"/>
      </w:tblPr>
      <w:tblGrid>
        <w:gridCol w:w="1104"/>
        <w:gridCol w:w="9842"/>
      </w:tblGrid>
      <w:tr w:rsidR="00374B33" w:rsidRPr="00654377" w14:paraId="641FDCF1" w14:textId="77777777" w:rsidTr="00FA7523">
        <w:trPr>
          <w:trHeight w:val="215"/>
        </w:trPr>
        <w:tc>
          <w:tcPr>
            <w:tcW w:w="10946" w:type="dxa"/>
            <w:gridSpan w:val="2"/>
            <w:shd w:val="clear" w:color="auto" w:fill="385623" w:themeFill="accent6" w:themeFillShade="80"/>
          </w:tcPr>
          <w:p w14:paraId="1613A31C" w14:textId="77777777" w:rsidR="00374B33" w:rsidRPr="0095672D" w:rsidRDefault="00374B33" w:rsidP="008D5FF7">
            <w:pPr>
              <w:tabs>
                <w:tab w:val="left" w:pos="5424"/>
              </w:tabs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5672D">
              <w:rPr>
                <w:b/>
                <w:bCs/>
                <w:color w:val="FFFFFF" w:themeColor="background1"/>
                <w:sz w:val="32"/>
                <w:szCs w:val="32"/>
              </w:rPr>
              <w:t>Module Rationale</w:t>
            </w:r>
          </w:p>
          <w:p w14:paraId="0A651D40" w14:textId="77777777" w:rsidR="00374B33" w:rsidRPr="00A72C32" w:rsidRDefault="00374B33" w:rsidP="008D5FF7">
            <w:pPr>
              <w:tabs>
                <w:tab w:val="left" w:pos="54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5672D">
              <w:rPr>
                <w:b/>
                <w:bCs/>
                <w:color w:val="FFFFFF" w:themeColor="background1"/>
                <w:sz w:val="24"/>
                <w:szCs w:val="24"/>
              </w:rPr>
              <w:t>This course builds on an assumed satisfactory level of basic counselling skill and goes on to develop:</w:t>
            </w:r>
          </w:p>
        </w:tc>
      </w:tr>
      <w:tr w:rsidR="00374B33" w:rsidRPr="00654377" w14:paraId="782E372C" w14:textId="77777777" w:rsidTr="00FA7523">
        <w:trPr>
          <w:trHeight w:val="215"/>
        </w:trPr>
        <w:tc>
          <w:tcPr>
            <w:tcW w:w="1104" w:type="dxa"/>
            <w:shd w:val="clear" w:color="auto" w:fill="FFFFFF" w:themeFill="background1"/>
          </w:tcPr>
          <w:p w14:paraId="356BE856" w14:textId="77777777" w:rsidR="00374B33" w:rsidRPr="00654377" w:rsidRDefault="00374B33" w:rsidP="008D5FF7">
            <w:pPr>
              <w:tabs>
                <w:tab w:val="left" w:pos="542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9842" w:type="dxa"/>
            <w:shd w:val="clear" w:color="auto" w:fill="FFFFFF" w:themeFill="background1"/>
          </w:tcPr>
          <w:p w14:paraId="07BCFC78" w14:textId="77777777" w:rsidR="00374B33" w:rsidRDefault="00374B33" w:rsidP="008D5FF7">
            <w:pPr>
              <w:tabs>
                <w:tab w:val="left" w:pos="5424"/>
              </w:tabs>
            </w:pPr>
            <w:r>
              <w:t>Knowledge of the nature of psychodynamic counselling as practiced at the Foundation</w:t>
            </w:r>
          </w:p>
        </w:tc>
      </w:tr>
      <w:tr w:rsidR="00374B33" w:rsidRPr="00654377" w14:paraId="2995E827" w14:textId="77777777" w:rsidTr="00FA7523">
        <w:trPr>
          <w:trHeight w:val="215"/>
        </w:trPr>
        <w:tc>
          <w:tcPr>
            <w:tcW w:w="1104" w:type="dxa"/>
            <w:shd w:val="clear" w:color="auto" w:fill="FFFFFF" w:themeFill="background1"/>
          </w:tcPr>
          <w:p w14:paraId="200779F0" w14:textId="77777777" w:rsidR="00374B33" w:rsidRPr="00654377" w:rsidRDefault="00374B33" w:rsidP="008D5FF7">
            <w:pPr>
              <w:tabs>
                <w:tab w:val="left" w:pos="542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9842" w:type="dxa"/>
            <w:shd w:val="clear" w:color="auto" w:fill="FFFFFF" w:themeFill="background1"/>
          </w:tcPr>
          <w:p w14:paraId="59DDB5D7" w14:textId="0E2EBF8E" w:rsidR="00374B33" w:rsidRDefault="00374B33" w:rsidP="008D5FF7">
            <w:pPr>
              <w:tabs>
                <w:tab w:val="left" w:pos="5424"/>
              </w:tabs>
            </w:pPr>
            <w:r>
              <w:t xml:space="preserve">The techniques arising from the theoretical concept of psychodynamic counselling e.g., unconscious communication: projection, introjection, transference, countertransference; </w:t>
            </w:r>
            <w:r w:rsidR="004C64DA">
              <w:t>defences</w:t>
            </w:r>
            <w:r>
              <w:t>.</w:t>
            </w:r>
          </w:p>
        </w:tc>
      </w:tr>
      <w:tr w:rsidR="00374B33" w:rsidRPr="00654377" w14:paraId="0DBA13B7" w14:textId="77777777" w:rsidTr="00FA7523">
        <w:trPr>
          <w:trHeight w:val="215"/>
        </w:trPr>
        <w:tc>
          <w:tcPr>
            <w:tcW w:w="1104" w:type="dxa"/>
            <w:shd w:val="clear" w:color="auto" w:fill="FFFFFF" w:themeFill="background1"/>
          </w:tcPr>
          <w:p w14:paraId="76F7DAFC" w14:textId="77777777" w:rsidR="00374B33" w:rsidRDefault="00374B33" w:rsidP="008D5FF7">
            <w:pPr>
              <w:tabs>
                <w:tab w:val="left" w:pos="542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9842" w:type="dxa"/>
            <w:shd w:val="clear" w:color="auto" w:fill="FFFFFF" w:themeFill="background1"/>
          </w:tcPr>
          <w:p w14:paraId="1D98E5F1" w14:textId="77777777" w:rsidR="00374B33" w:rsidRDefault="00374B33" w:rsidP="008D5FF7">
            <w:pPr>
              <w:tabs>
                <w:tab w:val="left" w:pos="5424"/>
              </w:tabs>
            </w:pPr>
            <w:r>
              <w:t>Ability to manage the differing emphases between a number of psychodynamic models.</w:t>
            </w:r>
          </w:p>
        </w:tc>
      </w:tr>
      <w:tr w:rsidR="00374B33" w:rsidRPr="00654377" w14:paraId="7683AD96" w14:textId="77777777" w:rsidTr="00FA7523">
        <w:trPr>
          <w:trHeight w:val="215"/>
        </w:trPr>
        <w:tc>
          <w:tcPr>
            <w:tcW w:w="1104" w:type="dxa"/>
            <w:shd w:val="clear" w:color="auto" w:fill="FFFFFF" w:themeFill="background1"/>
          </w:tcPr>
          <w:p w14:paraId="3692F9B2" w14:textId="77777777" w:rsidR="00374B33" w:rsidRDefault="00374B33" w:rsidP="008D5FF7">
            <w:pPr>
              <w:tabs>
                <w:tab w:val="left" w:pos="542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</w:p>
        </w:tc>
        <w:tc>
          <w:tcPr>
            <w:tcW w:w="9842" w:type="dxa"/>
            <w:shd w:val="clear" w:color="auto" w:fill="FFFFFF" w:themeFill="background1"/>
          </w:tcPr>
          <w:p w14:paraId="3F81ED91" w14:textId="77777777" w:rsidR="00374B33" w:rsidRDefault="00374B33" w:rsidP="008D5FF7">
            <w:pPr>
              <w:tabs>
                <w:tab w:val="left" w:pos="5424"/>
              </w:tabs>
            </w:pPr>
            <w:r>
              <w:t xml:space="preserve">The use of language, responses and non-verbal communication.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388"/>
        <w:tblW w:w="1102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92D050"/>
        <w:tblLook w:val="04A0" w:firstRow="1" w:lastRow="0" w:firstColumn="1" w:lastColumn="0" w:noHBand="0" w:noVBand="1"/>
      </w:tblPr>
      <w:tblGrid>
        <w:gridCol w:w="11027"/>
      </w:tblGrid>
      <w:tr w:rsidR="004D7744" w:rsidRPr="00654377" w14:paraId="30ED6562" w14:textId="77777777" w:rsidTr="00F84A1D">
        <w:trPr>
          <w:trHeight w:val="282"/>
        </w:trPr>
        <w:tc>
          <w:tcPr>
            <w:tcW w:w="11027" w:type="dxa"/>
            <w:shd w:val="clear" w:color="auto" w:fill="385623" w:themeFill="accent6" w:themeFillShade="80"/>
          </w:tcPr>
          <w:p w14:paraId="2BA3407A" w14:textId="0C9D51D4" w:rsidR="004D7744" w:rsidRPr="002E3259" w:rsidRDefault="004C64DA" w:rsidP="004D7744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 w:rsidRPr="0095672D">
              <w:rPr>
                <w:b/>
                <w:bCs/>
                <w:color w:val="FFFFFF" w:themeColor="background1"/>
                <w:sz w:val="36"/>
                <w:szCs w:val="36"/>
              </w:rPr>
              <w:t>Student Participation Assessment</w:t>
            </w:r>
          </w:p>
        </w:tc>
      </w:tr>
    </w:tbl>
    <w:p w14:paraId="5044412B" w14:textId="6A8AFC9A" w:rsidR="00DB0B4A" w:rsidRDefault="000A64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D7EBB" wp14:editId="1BD50E2C">
                <wp:simplePos x="0" y="0"/>
                <wp:positionH relativeFrom="column">
                  <wp:posOffset>-769620</wp:posOffset>
                </wp:positionH>
                <wp:positionV relativeFrom="paragraph">
                  <wp:posOffset>-2583180</wp:posOffset>
                </wp:positionV>
                <wp:extent cx="9669780" cy="12503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35BA1" w14:textId="5D9C15CC" w:rsidR="000A6490" w:rsidRPr="000A6490" w:rsidRDefault="000A6490" w:rsidP="000A6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490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D7E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0.6pt;margin-top:-203.4pt;width:761.4pt;height:984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" filled="f" stroked="f">
                <v:textbox style="mso-fit-shape-to-text:t">
                  <w:txbxContent>
                    <w:p w14:paraId="03835BA1" w14:textId="5D9C15CC" w:rsidR="000A6490" w:rsidRPr="000A6490" w:rsidRDefault="000A6490" w:rsidP="000A64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490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text </w:t>
                      </w:r>
                    </w:p>
                  </w:txbxContent>
                </v:textbox>
              </v:shape>
            </w:pict>
          </mc:Fallback>
        </mc:AlternateContent>
      </w:r>
    </w:p>
    <w:p w14:paraId="6D68D64D" w14:textId="69F23870" w:rsidR="004D7744" w:rsidRPr="004D7744" w:rsidRDefault="004D7744" w:rsidP="004D7744"/>
    <w:p w14:paraId="0C6C1342" w14:textId="292B740A" w:rsidR="004D7744" w:rsidRPr="004D7744" w:rsidRDefault="004D7744" w:rsidP="004D7744"/>
    <w:p w14:paraId="030F6BCB" w14:textId="01A6FB27" w:rsidR="004D7744" w:rsidRPr="004D7744" w:rsidRDefault="004D7744" w:rsidP="004D7744"/>
    <w:tbl>
      <w:tblPr>
        <w:tblStyle w:val="TableGrid"/>
        <w:tblpPr w:leftFromText="180" w:rightFromText="180" w:vertAnchor="page" w:horzAnchor="margin" w:tblpXSpec="center" w:tblpY="7001"/>
        <w:tblW w:w="10885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4125"/>
        <w:gridCol w:w="6760"/>
      </w:tblGrid>
      <w:tr w:rsidR="004C64DA" w:rsidRPr="00654377" w14:paraId="2E5FFBD6" w14:textId="77777777" w:rsidTr="00FA7523">
        <w:trPr>
          <w:trHeight w:val="3207"/>
        </w:trPr>
        <w:tc>
          <w:tcPr>
            <w:tcW w:w="4125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43C8B7F0" w14:textId="06F73407" w:rsidR="004C64DA" w:rsidRDefault="00A179DF" w:rsidP="004C64DA">
            <w:pPr>
              <w:tabs>
                <w:tab w:val="left" w:pos="542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="004C64DA" w:rsidRPr="004C64DA">
              <w:rPr>
                <w:b/>
                <w:bCs/>
              </w:rPr>
              <w:t xml:space="preserve">Please provide a short assessment of the student’s progress </w:t>
            </w:r>
            <w:r>
              <w:rPr>
                <w:b/>
                <w:bCs/>
              </w:rPr>
              <w:t>over the year, paying particular attention to strengths, and any areas that continue to require further development.</w:t>
            </w:r>
          </w:p>
          <w:p w14:paraId="4825CB2B" w14:textId="6CF0097C" w:rsidR="004C64DA" w:rsidRDefault="004C64DA" w:rsidP="004C64D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4FA8C438" w14:textId="77777777" w:rsidR="004C64DA" w:rsidRPr="004C64DA" w:rsidRDefault="004C64DA" w:rsidP="004C64D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06454224" w14:textId="77777777" w:rsidR="004C64DA" w:rsidRDefault="004C64DA" w:rsidP="004C64D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2A070B4A" w14:textId="77777777" w:rsidR="004C64DA" w:rsidRDefault="004C64DA" w:rsidP="004C64D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6B48CFCD" w14:textId="77777777" w:rsidR="004C64DA" w:rsidRPr="004D7744" w:rsidRDefault="004C64DA" w:rsidP="004C64DA">
            <w:pPr>
              <w:tabs>
                <w:tab w:val="left" w:pos="5424"/>
              </w:tabs>
              <w:rPr>
                <w:b/>
                <w:bCs/>
              </w:rPr>
            </w:pPr>
          </w:p>
          <w:p w14:paraId="6358D4F8" w14:textId="77777777" w:rsidR="004C64DA" w:rsidRPr="004D7744" w:rsidRDefault="004C64DA" w:rsidP="004C64DA">
            <w:pPr>
              <w:tabs>
                <w:tab w:val="left" w:pos="5424"/>
              </w:tabs>
              <w:rPr>
                <w:b/>
                <w:bCs/>
              </w:rPr>
            </w:pPr>
          </w:p>
        </w:tc>
        <w:tc>
          <w:tcPr>
            <w:tcW w:w="6760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61EF24B4" w14:textId="13B2BF25" w:rsidR="004C64DA" w:rsidRPr="001578AE" w:rsidRDefault="004C64DA" w:rsidP="004C64DA">
            <w:pPr>
              <w:tabs>
                <w:tab w:val="left" w:pos="5424"/>
              </w:tabs>
              <w:rPr>
                <w:b/>
                <w:bCs/>
              </w:rPr>
            </w:pPr>
          </w:p>
        </w:tc>
      </w:tr>
    </w:tbl>
    <w:p w14:paraId="4C4FB7C8" w14:textId="77777777" w:rsidR="00A179DF" w:rsidRPr="004D7744" w:rsidRDefault="00A179DF" w:rsidP="004D7744"/>
    <w:tbl>
      <w:tblPr>
        <w:tblStyle w:val="TableGrid"/>
        <w:tblpPr w:leftFromText="180" w:rightFromText="180" w:vertAnchor="page" w:horzAnchor="margin" w:tblpXSpec="center" w:tblpY="10597"/>
        <w:tblW w:w="10885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4125"/>
        <w:gridCol w:w="6760"/>
      </w:tblGrid>
      <w:tr w:rsidR="00A179DF" w:rsidRPr="001578AE" w14:paraId="5039D217" w14:textId="77777777" w:rsidTr="00FA7523">
        <w:trPr>
          <w:trHeight w:val="3340"/>
        </w:trPr>
        <w:tc>
          <w:tcPr>
            <w:tcW w:w="4125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1EB84B3D" w14:textId="77777777" w:rsidR="00A179DF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2) Is there anything else to which you would like to draw the attention of the Assessment Committee? </w:t>
            </w:r>
          </w:p>
          <w:p w14:paraId="1F2B2BC5" w14:textId="77777777" w:rsidR="00A179DF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  <w:p w14:paraId="563AD86A" w14:textId="77777777" w:rsidR="00A179DF" w:rsidRPr="004C64DA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  <w:p w14:paraId="2A8D4F06" w14:textId="77777777" w:rsidR="00A179DF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  <w:p w14:paraId="0A1D5DF8" w14:textId="77777777" w:rsidR="00A179DF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  <w:p w14:paraId="23AA9CD5" w14:textId="77777777" w:rsidR="00A179DF" w:rsidRPr="004D7744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  <w:p w14:paraId="634F5185" w14:textId="77777777" w:rsidR="00A179DF" w:rsidRPr="004D7744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</w:tc>
        <w:tc>
          <w:tcPr>
            <w:tcW w:w="6760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74F759B8" w14:textId="18EBDD2E" w:rsidR="00A179DF" w:rsidRPr="001578AE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</w:tc>
      </w:tr>
    </w:tbl>
    <w:p w14:paraId="1A20F473" w14:textId="7D4E9EB7" w:rsidR="004D7744" w:rsidRPr="004D7744" w:rsidRDefault="004D7744" w:rsidP="004D7744"/>
    <w:tbl>
      <w:tblPr>
        <w:tblStyle w:val="TableGrid"/>
        <w:tblpPr w:leftFromText="180" w:rightFromText="180" w:vertAnchor="text" w:horzAnchor="margin" w:tblpXSpec="center" w:tblpY="3004"/>
        <w:tblW w:w="108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92D050"/>
        <w:tblLook w:val="04A0" w:firstRow="1" w:lastRow="0" w:firstColumn="1" w:lastColumn="0" w:noHBand="0" w:noVBand="1"/>
      </w:tblPr>
      <w:tblGrid>
        <w:gridCol w:w="10885"/>
      </w:tblGrid>
      <w:tr w:rsidR="00A179DF" w:rsidRPr="00654377" w14:paraId="551AEDD2" w14:textId="77777777" w:rsidTr="00F84A1D">
        <w:trPr>
          <w:trHeight w:val="1497"/>
        </w:trPr>
        <w:tc>
          <w:tcPr>
            <w:tcW w:w="10885" w:type="dxa"/>
            <w:shd w:val="clear" w:color="auto" w:fill="385623" w:themeFill="accent6" w:themeFillShade="80"/>
          </w:tcPr>
          <w:p w14:paraId="27B5D1CF" w14:textId="77777777" w:rsidR="00A179DF" w:rsidRPr="0095672D" w:rsidRDefault="00A179DF" w:rsidP="00A179DF">
            <w:pPr>
              <w:tabs>
                <w:tab w:val="left" w:pos="5424"/>
              </w:tabs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95672D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Please complete and return this document by </w:t>
            </w:r>
          </w:p>
          <w:p w14:paraId="053ECBBE" w14:textId="77BCFCBE" w:rsidR="00A179DF" w:rsidRPr="002E3259" w:rsidRDefault="001E6CD0" w:rsidP="00A179DF">
            <w:pPr>
              <w:tabs>
                <w:tab w:val="left" w:pos="54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</w:rPr>
              <w:t>25</w:t>
            </w:r>
            <w:r w:rsidRPr="001E6CD0">
              <w:rPr>
                <w:b/>
                <w:bCs/>
                <w:color w:val="FFFFFF" w:themeColor="background1"/>
                <w:sz w:val="44"/>
                <w:szCs w:val="44"/>
                <w:vertAlign w:val="superscript"/>
              </w:rPr>
              <w:t>th</w:t>
            </w:r>
            <w:r>
              <w:rPr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95672D" w:rsidRPr="001E6CD0">
              <w:rPr>
                <w:b/>
                <w:bCs/>
                <w:color w:val="FFFFFF" w:themeColor="background1"/>
                <w:sz w:val="44"/>
                <w:szCs w:val="44"/>
              </w:rPr>
              <w:t>J</w:t>
            </w:r>
            <w:r w:rsidR="002825C8" w:rsidRPr="001E6CD0">
              <w:rPr>
                <w:b/>
                <w:bCs/>
                <w:color w:val="FFFFFF" w:themeColor="background1"/>
                <w:sz w:val="44"/>
                <w:szCs w:val="44"/>
              </w:rPr>
              <w:t>u</w:t>
            </w:r>
            <w:r w:rsidR="0095672D" w:rsidRPr="001E6CD0">
              <w:rPr>
                <w:b/>
                <w:bCs/>
                <w:color w:val="FFFFFF" w:themeColor="background1"/>
                <w:sz w:val="44"/>
                <w:szCs w:val="44"/>
              </w:rPr>
              <w:t>ne</w:t>
            </w:r>
            <w:r w:rsidR="0095672D" w:rsidRPr="001E6CD0">
              <w:rPr>
                <w:b/>
                <w:bCs/>
                <w:sz w:val="44"/>
                <w:szCs w:val="44"/>
              </w:rPr>
              <w:t xml:space="preserve"> </w:t>
            </w:r>
            <w:r w:rsidR="0095672D" w:rsidRPr="0095672D">
              <w:rPr>
                <w:b/>
                <w:bCs/>
                <w:color w:val="FFFFFF" w:themeColor="background1"/>
                <w:sz w:val="44"/>
                <w:szCs w:val="44"/>
              </w:rPr>
              <w:t xml:space="preserve">2021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755"/>
        <w:tblW w:w="10885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4125"/>
        <w:gridCol w:w="6760"/>
      </w:tblGrid>
      <w:tr w:rsidR="00A179DF" w:rsidRPr="001578AE" w14:paraId="58299AAE" w14:textId="77777777" w:rsidTr="00F84A1D">
        <w:trPr>
          <w:trHeight w:val="300"/>
        </w:trPr>
        <w:tc>
          <w:tcPr>
            <w:tcW w:w="4125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631C9807" w14:textId="0C296543" w:rsidR="00A179DF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3) Do you have any concerns about the student being able to progress at this time?  </w:t>
            </w:r>
          </w:p>
          <w:p w14:paraId="5B012CC4" w14:textId="77777777" w:rsidR="00A179DF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  <w:p w14:paraId="571F4E71" w14:textId="77777777" w:rsidR="00A179DF" w:rsidRPr="004C64DA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  <w:p w14:paraId="67112CD3" w14:textId="77777777" w:rsidR="00A179DF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  <w:p w14:paraId="18F18A73" w14:textId="77777777" w:rsidR="00A179DF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  <w:p w14:paraId="0559118F" w14:textId="77777777" w:rsidR="00A179DF" w:rsidRPr="004D7744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  <w:p w14:paraId="45033BC5" w14:textId="77777777" w:rsidR="00A179DF" w:rsidRPr="004D7744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</w:tc>
        <w:tc>
          <w:tcPr>
            <w:tcW w:w="6760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2818BD79" w14:textId="514CB9DF" w:rsidR="00A179DF" w:rsidRPr="001578AE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</w:p>
        </w:tc>
      </w:tr>
      <w:tr w:rsidR="00A179DF" w:rsidRPr="001578AE" w14:paraId="1643B5CF" w14:textId="77777777" w:rsidTr="00F84A1D">
        <w:trPr>
          <w:trHeight w:val="456"/>
        </w:trPr>
        <w:tc>
          <w:tcPr>
            <w:tcW w:w="10885" w:type="dxa"/>
            <w:gridSpan w:val="2"/>
            <w:tcBorders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4F1FE93D" w14:textId="23517684" w:rsidR="00A179DF" w:rsidRPr="001578AE" w:rsidRDefault="00A179DF" w:rsidP="00A179DF">
            <w:pPr>
              <w:tabs>
                <w:tab w:val="left" w:pos="5424"/>
              </w:tabs>
              <w:rPr>
                <w:b/>
                <w:bCs/>
              </w:rPr>
            </w:pPr>
            <w:r w:rsidRPr="001578AE">
              <w:rPr>
                <w:b/>
                <w:bCs/>
              </w:rPr>
              <w:t xml:space="preserve">Guidelines for </w:t>
            </w:r>
            <w:r>
              <w:rPr>
                <w:b/>
                <w:bCs/>
              </w:rPr>
              <w:t xml:space="preserve">Seminar Tutor Assessment </w:t>
            </w:r>
            <w:r w:rsidRPr="001578AE">
              <w:rPr>
                <w:b/>
                <w:bCs/>
              </w:rPr>
              <w:t xml:space="preserve">can be found on </w:t>
            </w:r>
            <w:r w:rsidRPr="001E6CD0">
              <w:rPr>
                <w:b/>
                <w:bCs/>
              </w:rPr>
              <w:t>Page</w:t>
            </w:r>
            <w:r w:rsidR="002825C8" w:rsidRPr="001E6CD0">
              <w:rPr>
                <w:b/>
                <w:bCs/>
              </w:rPr>
              <w:t>s 17, 18 , 34 and 35</w:t>
            </w:r>
            <w:r w:rsidRPr="001E6CD0">
              <w:rPr>
                <w:b/>
                <w:bCs/>
              </w:rPr>
              <w:t xml:space="preserve"> </w:t>
            </w:r>
            <w:r w:rsidRPr="001578AE">
              <w:rPr>
                <w:b/>
                <w:bCs/>
              </w:rPr>
              <w:t xml:space="preserve">of the Diploma and Advanced Diploma Assessment Handbook 2020-21. There you will find further information on how any concerns may be addressed and the next steps should improvements be required.   </w:t>
            </w:r>
          </w:p>
        </w:tc>
      </w:tr>
    </w:tbl>
    <w:p w14:paraId="3F5B8020" w14:textId="1E7D57C7" w:rsidR="004D7744" w:rsidRDefault="004D7744" w:rsidP="004D7744"/>
    <w:p w14:paraId="499D3C58" w14:textId="3020C7A6" w:rsidR="00A179DF" w:rsidRPr="00A179DF" w:rsidRDefault="00A179DF" w:rsidP="00A179DF"/>
    <w:tbl>
      <w:tblPr>
        <w:tblStyle w:val="TableGrid"/>
        <w:tblpPr w:leftFromText="180" w:rightFromText="180" w:vertAnchor="page" w:horzAnchor="margin" w:tblpXSpec="center" w:tblpY="6676"/>
        <w:tblW w:w="10892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2671"/>
        <w:gridCol w:w="8221"/>
      </w:tblGrid>
      <w:tr w:rsidR="00412EC8" w14:paraId="1F937F25" w14:textId="77777777" w:rsidTr="00412EC8">
        <w:tc>
          <w:tcPr>
            <w:tcW w:w="2671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71E1377D" w14:textId="77777777" w:rsidR="00412EC8" w:rsidRDefault="00412EC8" w:rsidP="00412EC8">
            <w:pPr>
              <w:rPr>
                <w:b/>
                <w:bCs/>
              </w:rPr>
            </w:pPr>
            <w:r>
              <w:rPr>
                <w:b/>
                <w:bCs/>
              </w:rPr>
              <w:t>Signed (Seminar Tutor)</w:t>
            </w:r>
          </w:p>
          <w:p w14:paraId="681ABC01" w14:textId="77777777" w:rsidR="00412EC8" w:rsidRPr="004129C1" w:rsidRDefault="00412EC8" w:rsidP="00412EC8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64AB6D78" w14:textId="77777777" w:rsidR="00412EC8" w:rsidRDefault="00412EC8" w:rsidP="00412EC8"/>
        </w:tc>
      </w:tr>
      <w:tr w:rsidR="00412EC8" w14:paraId="6C9BBB9A" w14:textId="77777777" w:rsidTr="00412EC8">
        <w:tc>
          <w:tcPr>
            <w:tcW w:w="2671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78816D27" w14:textId="77777777" w:rsidR="00412EC8" w:rsidRDefault="00412EC8" w:rsidP="00412EC8">
            <w:pPr>
              <w:rPr>
                <w:b/>
                <w:bCs/>
              </w:rPr>
            </w:pPr>
            <w:r w:rsidRPr="004129C1">
              <w:rPr>
                <w:b/>
                <w:bCs/>
              </w:rPr>
              <w:t>Date</w:t>
            </w:r>
          </w:p>
          <w:p w14:paraId="184572A6" w14:textId="77777777" w:rsidR="00412EC8" w:rsidRPr="004129C1" w:rsidRDefault="00412EC8" w:rsidP="00412EC8">
            <w:pPr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FFFFFF" w:themeFill="background1"/>
          </w:tcPr>
          <w:p w14:paraId="3B4BF8FC" w14:textId="77777777" w:rsidR="00412EC8" w:rsidRDefault="00412EC8" w:rsidP="00412EC8"/>
        </w:tc>
      </w:tr>
    </w:tbl>
    <w:p w14:paraId="7497F050" w14:textId="03EB1212" w:rsidR="00A179DF" w:rsidRPr="00A179DF" w:rsidRDefault="00A179DF" w:rsidP="00A179DF"/>
    <w:p w14:paraId="6C20EA51" w14:textId="45CA24F4" w:rsidR="00A179DF" w:rsidRPr="00A179DF" w:rsidRDefault="00A179DF" w:rsidP="00A179DF"/>
    <w:p w14:paraId="76F88479" w14:textId="36FEFC03" w:rsidR="00A179DF" w:rsidRPr="00A179DF" w:rsidRDefault="00A179DF" w:rsidP="00A179DF"/>
    <w:p w14:paraId="6F16C1D9" w14:textId="57179BF7" w:rsidR="00A179DF" w:rsidRPr="00A179DF" w:rsidRDefault="00A179DF" w:rsidP="00A179DF"/>
    <w:p w14:paraId="3FC72F91" w14:textId="5778A989" w:rsidR="00A179DF" w:rsidRPr="00A179DF" w:rsidRDefault="00A179DF" w:rsidP="00A179DF"/>
    <w:p w14:paraId="4B0CE122" w14:textId="4825B290" w:rsidR="00A179DF" w:rsidRPr="00A179DF" w:rsidRDefault="00A179DF" w:rsidP="00A179DF"/>
    <w:p w14:paraId="694016A7" w14:textId="5AB1E46D" w:rsidR="00A179DF" w:rsidRPr="00A179DF" w:rsidRDefault="00A179DF" w:rsidP="00A179DF"/>
    <w:p w14:paraId="759508AE" w14:textId="717AE84E" w:rsidR="00A179DF" w:rsidRPr="00A179DF" w:rsidRDefault="00A179DF" w:rsidP="00A179DF"/>
    <w:p w14:paraId="132EE429" w14:textId="08F3BB0F" w:rsidR="00A179DF" w:rsidRPr="00A179DF" w:rsidRDefault="00A179DF" w:rsidP="00A179DF"/>
    <w:p w14:paraId="095BF0D7" w14:textId="27331909" w:rsidR="00A179DF" w:rsidRPr="00A179DF" w:rsidRDefault="00A179DF" w:rsidP="00A179DF"/>
    <w:p w14:paraId="6E543932" w14:textId="30232595" w:rsidR="00A179DF" w:rsidRPr="00A179DF" w:rsidRDefault="00A179DF" w:rsidP="00A179DF"/>
    <w:p w14:paraId="4F6586B1" w14:textId="04ED0BAC" w:rsidR="00A179DF" w:rsidRPr="00A179DF" w:rsidRDefault="00A179DF" w:rsidP="00A179DF"/>
    <w:p w14:paraId="14E57105" w14:textId="412D94BF" w:rsidR="00A179DF" w:rsidRPr="00A179DF" w:rsidRDefault="00A179DF" w:rsidP="00A179DF"/>
    <w:p w14:paraId="0CB04B9E" w14:textId="625192E9" w:rsidR="00A179DF" w:rsidRPr="00A179DF" w:rsidRDefault="00A179DF" w:rsidP="00A179DF"/>
    <w:p w14:paraId="4A631BEF" w14:textId="6F86E121" w:rsidR="00FA7523" w:rsidRPr="00FA7523" w:rsidRDefault="00FA7523" w:rsidP="00FA7523">
      <w:pPr>
        <w:tabs>
          <w:tab w:val="left" w:pos="1932"/>
        </w:tabs>
      </w:pPr>
    </w:p>
    <w:sectPr w:rsidR="00FA7523" w:rsidRPr="00FA75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8782" w14:textId="77777777" w:rsidR="00755931" w:rsidRDefault="00755931" w:rsidP="00970BB0">
      <w:pPr>
        <w:spacing w:after="0" w:line="240" w:lineRule="auto"/>
      </w:pPr>
      <w:r>
        <w:separator/>
      </w:r>
    </w:p>
  </w:endnote>
  <w:endnote w:type="continuationSeparator" w:id="0">
    <w:p w14:paraId="75383277" w14:textId="77777777" w:rsidR="00755931" w:rsidRDefault="00755931" w:rsidP="0097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6FEE" w14:textId="1C47D1C8" w:rsidR="00374B33" w:rsidRDefault="00374B3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47B562" wp14:editId="5A5C79DC">
              <wp:simplePos x="0" y="0"/>
              <wp:positionH relativeFrom="margin">
                <wp:align>left</wp:align>
              </wp:positionH>
              <wp:positionV relativeFrom="paragraph">
                <wp:posOffset>-762000</wp:posOffset>
              </wp:positionV>
              <wp:extent cx="5562600" cy="1404620"/>
              <wp:effectExtent l="0" t="0" r="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9FAB6" w14:textId="77777777" w:rsidR="00374B33" w:rsidRDefault="00374B33" w:rsidP="00374B33">
                          <w:pPr>
                            <w:pStyle w:val="Footer"/>
                            <w:ind w:right="36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bookmarkStart w:id="0" w:name="_Hlk528659779"/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All forms must be word processed with one copy emailed to the Training Office at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 w:cs="Calibri"/>
                                <w:sz w:val="20"/>
                              </w:rPr>
                              <w:t>training@counsellingfoundation.org</w:t>
                            </w:r>
                          </w:hyperlink>
                        </w:p>
                        <w:p w14:paraId="72441E03" w14:textId="77777777" w:rsidR="00374B33" w:rsidRDefault="00374B33" w:rsidP="00374B33">
                          <w:pPr>
                            <w:pStyle w:val="Footer"/>
                            <w:ind w:right="36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3A4049B5" w14:textId="77777777" w:rsidR="00374B33" w:rsidRDefault="00374B33" w:rsidP="00374B33">
                          <w:pPr>
                            <w:pStyle w:val="Footer"/>
                            <w:ind w:right="36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If you are unable to scan in your electronic signature, please confirm in writing that the assessment is your own work in the body of your email to the office.</w:t>
                          </w:r>
                          <w:bookmarkEnd w:id="0"/>
                        </w:p>
                        <w:p w14:paraId="4F587EE4" w14:textId="77777777" w:rsidR="00374B33" w:rsidRDefault="00374B33" w:rsidP="00374B3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47B5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60pt;width:438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" filled="f" stroked="f">
              <v:textbox style="mso-fit-shape-to-text:t">
                <w:txbxContent>
                  <w:p w14:paraId="73E9FAB6" w14:textId="77777777" w:rsidR="00374B33" w:rsidRDefault="00374B33" w:rsidP="00374B33">
                    <w:pPr>
                      <w:pStyle w:val="Footer"/>
                      <w:ind w:right="36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bookmarkStart w:id="1" w:name="_Hlk528659779"/>
                    <w:r>
                      <w:rPr>
                        <w:rFonts w:ascii="Calibri" w:hAnsi="Calibri" w:cs="Calibri"/>
                        <w:sz w:val="20"/>
                      </w:rPr>
                      <w:t xml:space="preserve">All forms must be word processed with one copy emailed to the Training Office at </w:t>
                    </w:r>
                    <w:hyperlink r:id="rId2" w:history="1">
                      <w:r>
                        <w:rPr>
                          <w:rStyle w:val="Hyperlink"/>
                          <w:rFonts w:ascii="Calibri" w:hAnsi="Calibri" w:cs="Calibri"/>
                          <w:sz w:val="20"/>
                        </w:rPr>
                        <w:t>training@counsellingfoundation.org</w:t>
                      </w:r>
                    </w:hyperlink>
                  </w:p>
                  <w:p w14:paraId="72441E03" w14:textId="77777777" w:rsidR="00374B33" w:rsidRDefault="00374B33" w:rsidP="00374B33">
                    <w:pPr>
                      <w:pStyle w:val="Footer"/>
                      <w:ind w:right="36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</w:p>
                  <w:p w14:paraId="3A4049B5" w14:textId="77777777" w:rsidR="00374B33" w:rsidRDefault="00374B33" w:rsidP="00374B33">
                    <w:pPr>
                      <w:pStyle w:val="Footer"/>
                      <w:ind w:right="36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</w:rPr>
                      <w:t>If you are unable to scan in your electronic signature, please confirm in writing that the assessment is your own work in the body of your email to the office.</w:t>
                    </w:r>
                    <w:bookmarkEnd w:id="1"/>
                  </w:p>
                  <w:p w14:paraId="4F587EE4" w14:textId="77777777" w:rsidR="00374B33" w:rsidRDefault="00374B33" w:rsidP="00374B3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EF0C" w14:textId="77777777" w:rsidR="00755931" w:rsidRDefault="00755931" w:rsidP="00970BB0">
      <w:pPr>
        <w:spacing w:after="0" w:line="240" w:lineRule="auto"/>
      </w:pPr>
      <w:r>
        <w:separator/>
      </w:r>
    </w:p>
  </w:footnote>
  <w:footnote w:type="continuationSeparator" w:id="0">
    <w:p w14:paraId="75ACA678" w14:textId="77777777" w:rsidR="00755931" w:rsidRDefault="00755931" w:rsidP="0097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973" w14:textId="062FEED5" w:rsidR="00970BB0" w:rsidRDefault="00970B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0F0EE" wp14:editId="0FC731B4">
              <wp:simplePos x="0" y="0"/>
              <wp:positionH relativeFrom="column">
                <wp:posOffset>3642360</wp:posOffset>
              </wp:positionH>
              <wp:positionV relativeFrom="paragraph">
                <wp:posOffset>-2271395</wp:posOffset>
              </wp:positionV>
              <wp:extent cx="5113020" cy="5478780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3020" cy="54787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6BC38C5" id="Oval 2" o:spid="_x0000_s1026" style="position:absolute;margin-left:286.8pt;margin-top:-178.85pt;width:402.6pt;height:4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" fillcolor="white [3212]" strokecolor="white [3212]" strokeweight="1pt">
              <v:stroke joinstyle="miter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C5D92E0" wp14:editId="37F3D6FA">
          <wp:simplePos x="0" y="0"/>
          <wp:positionH relativeFrom="column">
            <wp:posOffset>-914400</wp:posOffset>
          </wp:positionH>
          <wp:positionV relativeFrom="paragraph">
            <wp:posOffset>-473075</wp:posOffset>
          </wp:positionV>
          <wp:extent cx="7571740" cy="10704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3EEA"/>
    <w:multiLevelType w:val="hybridMultilevel"/>
    <w:tmpl w:val="6B02C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28AA"/>
    <w:multiLevelType w:val="hybridMultilevel"/>
    <w:tmpl w:val="24901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6535"/>
    <w:multiLevelType w:val="hybridMultilevel"/>
    <w:tmpl w:val="3C0045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F"/>
    <w:rsid w:val="0001027C"/>
    <w:rsid w:val="000A6490"/>
    <w:rsid w:val="000B0DC2"/>
    <w:rsid w:val="001578AE"/>
    <w:rsid w:val="001E6CD0"/>
    <w:rsid w:val="002825C8"/>
    <w:rsid w:val="00282E2D"/>
    <w:rsid w:val="002939F2"/>
    <w:rsid w:val="00374B33"/>
    <w:rsid w:val="003C7891"/>
    <w:rsid w:val="00412EC8"/>
    <w:rsid w:val="004C64DA"/>
    <w:rsid w:val="004D7744"/>
    <w:rsid w:val="00555B7E"/>
    <w:rsid w:val="00607146"/>
    <w:rsid w:val="00755931"/>
    <w:rsid w:val="007C249D"/>
    <w:rsid w:val="007F39A6"/>
    <w:rsid w:val="0081083F"/>
    <w:rsid w:val="00836439"/>
    <w:rsid w:val="00851182"/>
    <w:rsid w:val="00882D65"/>
    <w:rsid w:val="008A1773"/>
    <w:rsid w:val="008D3F16"/>
    <w:rsid w:val="0092130B"/>
    <w:rsid w:val="00927239"/>
    <w:rsid w:val="0095672D"/>
    <w:rsid w:val="00970BB0"/>
    <w:rsid w:val="009D6725"/>
    <w:rsid w:val="009D7204"/>
    <w:rsid w:val="00A179DF"/>
    <w:rsid w:val="00A35451"/>
    <w:rsid w:val="00BB1645"/>
    <w:rsid w:val="00BF2478"/>
    <w:rsid w:val="00BF3DAE"/>
    <w:rsid w:val="00C0436F"/>
    <w:rsid w:val="00C4425F"/>
    <w:rsid w:val="00C871FD"/>
    <w:rsid w:val="00CE053C"/>
    <w:rsid w:val="00DB0B4A"/>
    <w:rsid w:val="00DF4199"/>
    <w:rsid w:val="00E32067"/>
    <w:rsid w:val="00EF6E26"/>
    <w:rsid w:val="00F652B8"/>
    <w:rsid w:val="00F81BA1"/>
    <w:rsid w:val="00F84A1D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B0297"/>
  <w15:chartTrackingRefBased/>
  <w15:docId w15:val="{31203963-5009-4CF6-93DF-4728D94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BB0"/>
  </w:style>
  <w:style w:type="paragraph" w:styleId="Footer">
    <w:name w:val="footer"/>
    <w:basedOn w:val="Normal"/>
    <w:link w:val="FooterChar"/>
    <w:unhideWhenUsed/>
    <w:rsid w:val="009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0BB0"/>
  </w:style>
  <w:style w:type="table" w:styleId="TableGrid">
    <w:name w:val="Table Grid"/>
    <w:basedOn w:val="TableNormal"/>
    <w:uiPriority w:val="39"/>
    <w:rsid w:val="008D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4B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4B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7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counsellingfoundation.org" TargetMode="External"/><Relationship Id="rId1" Type="http://schemas.openxmlformats.org/officeDocument/2006/relationships/hyperlink" Target="mailto:training@counselling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128F-CCB5-034B-85F8-71D066BE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Sheahan</dc:creator>
  <cp:keywords/>
  <dc:description/>
  <cp:lastModifiedBy>Lydia Dettmer</cp:lastModifiedBy>
  <cp:revision>3</cp:revision>
  <dcterms:created xsi:type="dcterms:W3CDTF">2021-05-26T17:23:00Z</dcterms:created>
  <dcterms:modified xsi:type="dcterms:W3CDTF">2021-05-28T11:59:00Z</dcterms:modified>
</cp:coreProperties>
</file>