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9A9" w:rsidRPr="0017568F" w:rsidRDefault="00F76685" w:rsidP="00F76685">
      <w:pPr>
        <w:tabs>
          <w:tab w:val="center" w:pos="4513"/>
        </w:tabs>
        <w:spacing w:after="0" w:line="240" w:lineRule="auto"/>
        <w:jc w:val="center"/>
        <w:rPr>
          <w:rFonts w:eastAsia="Times New Roman" w:cs="Arial"/>
          <w:b/>
          <w:bCs/>
          <w:color w:val="000000"/>
          <w:lang w:eastAsia="en-GB"/>
        </w:rPr>
      </w:pPr>
      <w:r>
        <w:rPr>
          <w:rFonts w:eastAsia="Times New Roman"/>
          <w:color w:val="000000"/>
          <w:lang w:eastAsia="en-GB"/>
        </w:rPr>
        <w:br w:type="textWrapping" w:clear="all"/>
      </w:r>
      <w:r w:rsidR="00352EFB" w:rsidRPr="0017568F">
        <w:rPr>
          <w:rFonts w:eastAsia="Times New Roman"/>
          <w:color w:val="000000"/>
          <w:lang w:eastAsia="en-GB"/>
        </w:rPr>
        <w:br/>
      </w:r>
      <w:bookmarkStart w:id="0" w:name="_Hlk522011087"/>
      <w:r w:rsidR="007809A9" w:rsidRPr="004E16E3">
        <w:rPr>
          <w:rFonts w:eastAsia="Times New Roman" w:cs="Arial"/>
          <w:b/>
          <w:bCs/>
          <w:color w:val="000000"/>
          <w:sz w:val="52"/>
          <w:szCs w:val="52"/>
          <w:lang w:eastAsia="en-GB"/>
        </w:rPr>
        <w:t>PLACEMENT AGREEMENT</w:t>
      </w:r>
      <w:r w:rsidR="007E704A" w:rsidRPr="004E16E3">
        <w:rPr>
          <w:rFonts w:eastAsia="Times New Roman" w:cs="Arial"/>
          <w:b/>
          <w:bCs/>
          <w:color w:val="000000"/>
          <w:sz w:val="52"/>
          <w:szCs w:val="52"/>
          <w:lang w:eastAsia="en-GB"/>
        </w:rPr>
        <w:t xml:space="preserve"> – INTERNAL</w:t>
      </w:r>
    </w:p>
    <w:p w:rsidR="007E704A" w:rsidRPr="0017568F" w:rsidRDefault="007E704A" w:rsidP="004B089A">
      <w:pPr>
        <w:tabs>
          <w:tab w:val="center" w:pos="4513"/>
        </w:tabs>
        <w:spacing w:after="0" w:line="240" w:lineRule="auto"/>
        <w:jc w:val="center"/>
        <w:rPr>
          <w:rFonts w:eastAsia="Times New Roman"/>
          <w:color w:val="000000"/>
          <w:lang w:eastAsia="en-GB"/>
        </w:rPr>
      </w:pPr>
    </w:p>
    <w:p w:rsidR="007E704A" w:rsidRPr="004E16E3" w:rsidRDefault="00B445EE" w:rsidP="007809A9">
      <w:pPr>
        <w:spacing w:after="0" w:line="240" w:lineRule="auto"/>
        <w:jc w:val="center"/>
        <w:rPr>
          <w:rFonts w:eastAsia="Times New Roman" w:cs="Arial"/>
          <w:b/>
          <w:bCs/>
          <w:color w:val="000000"/>
          <w:sz w:val="32"/>
          <w:szCs w:val="32"/>
          <w:lang w:eastAsia="en-GB"/>
        </w:rPr>
      </w:pPr>
      <w:r w:rsidRPr="004E16E3">
        <w:rPr>
          <w:rFonts w:eastAsia="Times New Roman" w:cs="Arial"/>
          <w:b/>
          <w:bCs/>
          <w:color w:val="000000"/>
          <w:sz w:val="32"/>
          <w:szCs w:val="32"/>
          <w:lang w:eastAsia="en-GB"/>
        </w:rPr>
        <w:t xml:space="preserve">TRAINEE </w:t>
      </w:r>
      <w:r w:rsidR="005C6EC2" w:rsidRPr="004E16E3">
        <w:rPr>
          <w:rFonts w:eastAsia="Times New Roman" w:cs="Arial"/>
          <w:b/>
          <w:bCs/>
          <w:color w:val="000000"/>
          <w:sz w:val="32"/>
          <w:szCs w:val="32"/>
          <w:lang w:eastAsia="en-GB"/>
        </w:rPr>
        <w:t xml:space="preserve">COUNSELLOR </w:t>
      </w:r>
    </w:p>
    <w:bookmarkEnd w:id="0"/>
    <w:p w:rsidR="007E704A" w:rsidRPr="0017568F" w:rsidRDefault="007E704A" w:rsidP="007809A9">
      <w:pPr>
        <w:spacing w:after="0" w:line="240" w:lineRule="auto"/>
        <w:jc w:val="center"/>
        <w:rPr>
          <w:rFonts w:eastAsia="Times New Roman" w:cs="Arial"/>
          <w:b/>
          <w:bCs/>
          <w:color w:val="000000"/>
          <w:lang w:eastAsia="en-GB"/>
        </w:rPr>
      </w:pPr>
    </w:p>
    <w:p w:rsidR="007809A9" w:rsidRDefault="007809A9" w:rsidP="007809A9">
      <w:pPr>
        <w:spacing w:after="0" w:line="240" w:lineRule="auto"/>
        <w:jc w:val="center"/>
        <w:rPr>
          <w:rFonts w:eastAsia="Times New Roman" w:cs="Arial"/>
          <w:b/>
          <w:bCs/>
          <w:color w:val="000000"/>
          <w:lang w:eastAsia="en-GB"/>
        </w:rPr>
      </w:pPr>
      <w:r w:rsidRPr="0017568F">
        <w:rPr>
          <w:rFonts w:eastAsia="Times New Roman" w:cs="Arial"/>
          <w:b/>
          <w:bCs/>
          <w:color w:val="000000"/>
          <w:lang w:eastAsia="en-GB"/>
        </w:rPr>
        <w:t>WORKING WITHIN</w:t>
      </w:r>
      <w:r w:rsidR="007E704A" w:rsidRPr="0017568F">
        <w:rPr>
          <w:rFonts w:eastAsia="Times New Roman" w:cs="Arial"/>
          <w:b/>
          <w:bCs/>
          <w:color w:val="000000"/>
          <w:lang w:eastAsia="en-GB"/>
        </w:rPr>
        <w:t xml:space="preserve"> </w:t>
      </w:r>
      <w:r w:rsidRPr="0017568F">
        <w:rPr>
          <w:rFonts w:eastAsia="Times New Roman" w:cs="Arial"/>
          <w:b/>
          <w:bCs/>
          <w:color w:val="000000"/>
          <w:lang w:eastAsia="en-GB"/>
        </w:rPr>
        <w:t xml:space="preserve">A CENTRE OF THE </w:t>
      </w:r>
      <w:r w:rsidR="005C6EC2" w:rsidRPr="0017568F">
        <w:rPr>
          <w:rFonts w:eastAsia="Times New Roman" w:cs="Arial"/>
          <w:b/>
          <w:bCs/>
          <w:color w:val="000000"/>
          <w:lang w:eastAsia="en-GB"/>
        </w:rPr>
        <w:t xml:space="preserve">COUNSELLING FOUNDATION </w:t>
      </w:r>
    </w:p>
    <w:p w:rsidR="00195D9F" w:rsidRDefault="00195D9F" w:rsidP="007809A9">
      <w:pPr>
        <w:spacing w:after="0" w:line="240" w:lineRule="auto"/>
        <w:jc w:val="center"/>
        <w:rPr>
          <w:rFonts w:eastAsia="Times New Roman"/>
          <w:color w:val="000000"/>
          <w:lang w:eastAsia="en-GB"/>
        </w:rPr>
      </w:pPr>
    </w:p>
    <w:p w:rsidR="00195D9F" w:rsidRDefault="00195D9F" w:rsidP="007809A9">
      <w:pPr>
        <w:spacing w:after="0" w:line="240" w:lineRule="auto"/>
        <w:jc w:val="center"/>
        <w:rPr>
          <w:rFonts w:eastAsia="Times New Roman"/>
          <w:color w:val="000000"/>
          <w:lang w:eastAsia="en-GB"/>
        </w:rPr>
      </w:pPr>
      <w:r w:rsidRPr="00195D9F">
        <w:rPr>
          <w:rFonts w:eastAsia="Times New Roman"/>
          <w:color w:val="000000"/>
          <w:lang w:eastAsia="en-GB"/>
        </w:rPr>
        <w:t>Period of Agreement:</w:t>
      </w:r>
      <w:r w:rsidR="00123AC0">
        <w:rPr>
          <w:rFonts w:eastAsia="Times New Roman"/>
          <w:color w:val="000000"/>
          <w:lang w:eastAsia="en-GB"/>
        </w:rPr>
        <w:tab/>
      </w:r>
      <w:r w:rsidR="00893172">
        <w:rPr>
          <w:rFonts w:eastAsia="Times New Roman"/>
          <w:color w:val="000000"/>
          <w:lang w:eastAsia="en-GB"/>
        </w:rPr>
        <w:t xml:space="preserve">2 </w:t>
      </w:r>
      <w:r w:rsidRPr="00195D9F">
        <w:rPr>
          <w:rFonts w:eastAsia="Times New Roman"/>
          <w:color w:val="000000"/>
          <w:lang w:eastAsia="en-GB"/>
        </w:rPr>
        <w:t>year</w:t>
      </w:r>
      <w:r w:rsidR="00893172">
        <w:rPr>
          <w:rFonts w:eastAsia="Times New Roman"/>
          <w:color w:val="000000"/>
          <w:lang w:eastAsia="en-GB"/>
        </w:rPr>
        <w:t>s</w:t>
      </w:r>
    </w:p>
    <w:p w:rsidR="00123AC0" w:rsidRDefault="00123AC0" w:rsidP="007809A9">
      <w:pPr>
        <w:spacing w:after="0" w:line="240" w:lineRule="auto"/>
        <w:jc w:val="center"/>
        <w:rPr>
          <w:rFonts w:eastAsia="Times New Roman"/>
          <w:color w:val="000000"/>
          <w:lang w:eastAsia="en-GB"/>
        </w:rPr>
      </w:pPr>
      <w:r>
        <w:rPr>
          <w:rFonts w:eastAsia="Times New Roman"/>
          <w:color w:val="000000"/>
          <w:lang w:eastAsia="en-GB"/>
        </w:rPr>
        <w:t>Date of Agreement:</w:t>
      </w:r>
      <w:r>
        <w:rPr>
          <w:rFonts w:eastAsia="Times New Roman"/>
          <w:color w:val="000000"/>
          <w:lang w:eastAsia="en-GB"/>
        </w:rPr>
        <w:tab/>
        <w:t xml:space="preserve">November 2019 </w:t>
      </w:r>
    </w:p>
    <w:p w:rsidR="00195D9F" w:rsidRDefault="00195D9F" w:rsidP="007809A9">
      <w:pPr>
        <w:spacing w:after="0" w:line="240" w:lineRule="auto"/>
        <w:jc w:val="center"/>
        <w:rPr>
          <w:rFonts w:eastAsia="Times New Roman"/>
          <w:color w:val="000000"/>
          <w:lang w:eastAsia="en-GB"/>
        </w:rPr>
      </w:pPr>
    </w:p>
    <w:p w:rsidR="007E704A" w:rsidRPr="0017568F" w:rsidRDefault="007E704A" w:rsidP="00195D9F">
      <w:pPr>
        <w:spacing w:after="0" w:line="240" w:lineRule="auto"/>
        <w:rPr>
          <w:rFonts w:eastAsia="Times New Roman" w:cs="Arial"/>
          <w:b/>
          <w:bCs/>
          <w:color w:val="212121"/>
          <w:lang w:eastAsia="en-GB"/>
        </w:rPr>
      </w:pPr>
    </w:p>
    <w:p w:rsidR="00337DFB" w:rsidRPr="0017568F" w:rsidRDefault="00D71984" w:rsidP="00D71984">
      <w:pPr>
        <w:spacing w:after="0" w:line="240" w:lineRule="auto"/>
        <w:rPr>
          <w:rFonts w:eastAsia="Times New Roman"/>
          <w:b/>
          <w:color w:val="000000"/>
          <w:lang w:eastAsia="en-GB"/>
        </w:rPr>
      </w:pPr>
      <w:r w:rsidRPr="0017568F">
        <w:rPr>
          <w:rFonts w:eastAsia="Times New Roman"/>
          <w:b/>
          <w:color w:val="000000"/>
          <w:lang w:eastAsia="en-GB"/>
        </w:rPr>
        <w:t>1.</w:t>
      </w:r>
      <w:r w:rsidR="007E704A" w:rsidRPr="0017568F">
        <w:rPr>
          <w:rFonts w:eastAsia="Times New Roman"/>
          <w:b/>
          <w:color w:val="000000"/>
          <w:lang w:eastAsia="en-GB"/>
        </w:rPr>
        <w:t xml:space="preserve">  BACP Ethical Framework and Counselling Foundation Policies</w:t>
      </w:r>
    </w:p>
    <w:p w:rsidR="00D71984" w:rsidRPr="0017568F" w:rsidRDefault="007809A9" w:rsidP="00003596">
      <w:pPr>
        <w:spacing w:after="0" w:line="240" w:lineRule="auto"/>
        <w:ind w:left="720"/>
        <w:rPr>
          <w:rFonts w:eastAsia="Times New Roman"/>
          <w:color w:val="000000"/>
          <w:lang w:eastAsia="en-GB"/>
        </w:rPr>
      </w:pPr>
      <w:r w:rsidRPr="0017568F">
        <w:rPr>
          <w:rFonts w:eastAsia="Times New Roman" w:cs="Arial"/>
          <w:color w:val="000000"/>
          <w:lang w:eastAsia="en-GB"/>
        </w:rPr>
        <w:t xml:space="preserve">All </w:t>
      </w:r>
      <w:r w:rsidR="00A35C1F" w:rsidRPr="0017568F">
        <w:rPr>
          <w:rFonts w:eastAsia="Times New Roman" w:cs="Arial"/>
          <w:color w:val="000000"/>
          <w:lang w:eastAsia="en-GB"/>
        </w:rPr>
        <w:t xml:space="preserve">Trainee </w:t>
      </w:r>
      <w:r w:rsidR="00D71984" w:rsidRPr="0017568F">
        <w:rPr>
          <w:rFonts w:eastAsia="Times New Roman" w:cs="Arial"/>
          <w:color w:val="000000"/>
          <w:lang w:eastAsia="en-GB"/>
        </w:rPr>
        <w:t>Counsellors are</w:t>
      </w:r>
      <w:r w:rsidRPr="0017568F">
        <w:rPr>
          <w:rFonts w:eastAsia="Times New Roman" w:cs="Arial"/>
          <w:color w:val="000000"/>
          <w:lang w:eastAsia="en-GB"/>
        </w:rPr>
        <w:t xml:space="preserve"> required to be conversant with and adhere to the BACP Ethical </w:t>
      </w:r>
      <w:r w:rsidR="00D71984" w:rsidRPr="0017568F">
        <w:rPr>
          <w:rFonts w:eastAsia="Times New Roman" w:cs="Arial"/>
          <w:color w:val="000000"/>
          <w:lang w:eastAsia="en-GB"/>
        </w:rPr>
        <w:t xml:space="preserve">  Framework for Counsellors</w:t>
      </w:r>
      <w:r w:rsidR="00C71930" w:rsidRPr="0017568F">
        <w:rPr>
          <w:rFonts w:eastAsia="Times New Roman" w:cs="Arial"/>
          <w:color w:val="000000"/>
          <w:lang w:eastAsia="en-GB"/>
        </w:rPr>
        <w:t xml:space="preserve">, the </w:t>
      </w:r>
      <w:r w:rsidR="00D71984" w:rsidRPr="0017568F">
        <w:rPr>
          <w:rFonts w:eastAsia="Times New Roman" w:cs="Arial"/>
          <w:color w:val="000000"/>
          <w:lang w:eastAsia="en-GB"/>
        </w:rPr>
        <w:t>Centre Manual</w:t>
      </w:r>
      <w:r w:rsidR="00D71984" w:rsidRPr="0017568F">
        <w:rPr>
          <w:rFonts w:eastAsia="Times New Roman"/>
          <w:color w:val="000000"/>
          <w:lang w:eastAsia="en-GB"/>
        </w:rPr>
        <w:t xml:space="preserve"> </w:t>
      </w:r>
      <w:r w:rsidR="00C71930" w:rsidRPr="0017568F">
        <w:rPr>
          <w:rFonts w:eastAsia="Times New Roman"/>
          <w:color w:val="000000"/>
          <w:lang w:eastAsia="en-GB"/>
        </w:rPr>
        <w:t xml:space="preserve">(relating to your placement centre), the Clinical Handbook, the Course Handbooks </w:t>
      </w:r>
      <w:r w:rsidR="00F406FE" w:rsidRPr="0017568F">
        <w:rPr>
          <w:rFonts w:eastAsia="Times New Roman"/>
          <w:color w:val="000000"/>
          <w:lang w:eastAsia="en-GB"/>
        </w:rPr>
        <w:t xml:space="preserve">and </w:t>
      </w:r>
      <w:r w:rsidR="00001FE9" w:rsidRPr="0017568F">
        <w:rPr>
          <w:rFonts w:eastAsia="Times New Roman"/>
          <w:color w:val="000000"/>
          <w:lang w:eastAsia="en-GB"/>
        </w:rPr>
        <w:t>the Policies</w:t>
      </w:r>
      <w:r w:rsidR="00D71984" w:rsidRPr="0017568F">
        <w:rPr>
          <w:rFonts w:eastAsia="Times New Roman"/>
          <w:color w:val="000000"/>
          <w:lang w:eastAsia="en-GB"/>
        </w:rPr>
        <w:t xml:space="preserve"> and Procedures of the </w:t>
      </w:r>
      <w:r w:rsidR="00A04D38" w:rsidRPr="0017568F">
        <w:rPr>
          <w:rFonts w:eastAsia="Times New Roman"/>
          <w:color w:val="000000"/>
          <w:lang w:eastAsia="en-GB"/>
        </w:rPr>
        <w:t>Counselling</w:t>
      </w:r>
      <w:r w:rsidR="00D71984" w:rsidRPr="0017568F">
        <w:rPr>
          <w:rFonts w:eastAsia="Times New Roman"/>
          <w:color w:val="000000"/>
          <w:lang w:eastAsia="en-GB"/>
        </w:rPr>
        <w:t xml:space="preserve"> Foundation.</w:t>
      </w:r>
    </w:p>
    <w:p w:rsidR="00D71984" w:rsidRPr="0017568F" w:rsidRDefault="00D71984" w:rsidP="00D71984">
      <w:pPr>
        <w:spacing w:after="0" w:line="240" w:lineRule="auto"/>
        <w:rPr>
          <w:rFonts w:eastAsia="Times New Roman" w:cs="Arial"/>
          <w:b/>
          <w:bCs/>
          <w:color w:val="000000"/>
          <w:lang w:eastAsia="en-GB"/>
        </w:rPr>
      </w:pPr>
    </w:p>
    <w:p w:rsidR="007809A9" w:rsidRPr="0017568F" w:rsidRDefault="007809A9" w:rsidP="007809A9">
      <w:pPr>
        <w:spacing w:after="0" w:line="240" w:lineRule="auto"/>
        <w:rPr>
          <w:rFonts w:eastAsia="Times New Roman"/>
          <w:color w:val="000000"/>
          <w:lang w:eastAsia="en-GB"/>
        </w:rPr>
      </w:pPr>
      <w:r w:rsidRPr="0017568F">
        <w:rPr>
          <w:rFonts w:eastAsia="Times New Roman" w:cs="Arial"/>
          <w:b/>
          <w:bCs/>
          <w:color w:val="000000"/>
          <w:lang w:eastAsia="en-GB"/>
        </w:rPr>
        <w:t>2.  Clients</w:t>
      </w:r>
    </w:p>
    <w:p w:rsidR="007809A9" w:rsidRPr="0017568F" w:rsidRDefault="007809A9" w:rsidP="00C71930">
      <w:pPr>
        <w:spacing w:after="0" w:line="240" w:lineRule="auto"/>
        <w:ind w:left="720"/>
        <w:jc w:val="both"/>
        <w:rPr>
          <w:rFonts w:eastAsia="Times New Roman"/>
          <w:color w:val="000000"/>
          <w:lang w:eastAsia="en-GB"/>
        </w:rPr>
      </w:pPr>
      <w:r w:rsidRPr="0017568F">
        <w:rPr>
          <w:rFonts w:eastAsia="Times New Roman" w:cs="Arial"/>
          <w:color w:val="000000"/>
          <w:lang w:eastAsia="en-GB"/>
        </w:rPr>
        <w:t xml:space="preserve">All caseloads are at the discretion of the Supervisor and </w:t>
      </w:r>
      <w:r w:rsidR="009D2773" w:rsidRPr="0017568F">
        <w:rPr>
          <w:rFonts w:eastAsia="Times New Roman" w:cs="Arial"/>
          <w:color w:val="000000"/>
          <w:lang w:eastAsia="en-GB"/>
        </w:rPr>
        <w:t>Head of Counselling and Training</w:t>
      </w:r>
      <w:r w:rsidRPr="0017568F">
        <w:rPr>
          <w:rFonts w:eastAsia="Times New Roman" w:cs="Arial"/>
          <w:color w:val="000000"/>
          <w:lang w:eastAsia="en-GB"/>
        </w:rPr>
        <w:t xml:space="preserve">. </w:t>
      </w:r>
      <w:r w:rsidR="00A35C1F" w:rsidRPr="0017568F">
        <w:rPr>
          <w:rFonts w:eastAsia="Times New Roman" w:cs="Arial"/>
          <w:color w:val="000000"/>
          <w:lang w:eastAsia="en-GB"/>
        </w:rPr>
        <w:t xml:space="preserve">Trainee </w:t>
      </w:r>
      <w:r w:rsidR="004673AC" w:rsidRPr="0017568F">
        <w:rPr>
          <w:rFonts w:eastAsia="Times New Roman" w:cs="Arial"/>
          <w:color w:val="000000"/>
          <w:lang w:eastAsia="en-GB"/>
        </w:rPr>
        <w:t>Counsellors</w:t>
      </w:r>
      <w:r w:rsidRPr="0017568F">
        <w:rPr>
          <w:rFonts w:eastAsia="Times New Roman" w:cs="Arial"/>
          <w:color w:val="000000"/>
          <w:lang w:eastAsia="en-GB"/>
        </w:rPr>
        <w:t xml:space="preserve"> are expected to inform the </w:t>
      </w:r>
      <w:r w:rsidR="009D2773" w:rsidRPr="0017568F">
        <w:rPr>
          <w:rFonts w:eastAsia="Times New Roman" w:cs="Arial"/>
          <w:color w:val="000000"/>
          <w:lang w:eastAsia="en-GB"/>
        </w:rPr>
        <w:t xml:space="preserve">Head of Counselling and Training </w:t>
      </w:r>
      <w:r w:rsidR="00C71930" w:rsidRPr="0017568F">
        <w:rPr>
          <w:rFonts w:eastAsia="Times New Roman" w:cs="Arial"/>
          <w:color w:val="000000"/>
          <w:lang w:eastAsia="en-GB"/>
        </w:rPr>
        <w:t xml:space="preserve">and </w:t>
      </w:r>
      <w:r w:rsidR="00A35C1F" w:rsidRPr="0017568F">
        <w:rPr>
          <w:rFonts w:eastAsia="Times New Roman" w:cs="Arial"/>
          <w:color w:val="000000"/>
          <w:lang w:eastAsia="en-GB"/>
        </w:rPr>
        <w:t>Programme Tutor</w:t>
      </w:r>
      <w:r w:rsidR="00C71930" w:rsidRPr="0017568F">
        <w:rPr>
          <w:rFonts w:eastAsia="Times New Roman" w:cs="Arial"/>
          <w:color w:val="000000"/>
          <w:lang w:eastAsia="en-GB"/>
        </w:rPr>
        <w:t xml:space="preserve"> </w:t>
      </w:r>
      <w:r w:rsidRPr="0017568F">
        <w:rPr>
          <w:rFonts w:eastAsia="Times New Roman" w:cs="Arial"/>
          <w:color w:val="000000"/>
          <w:lang w:eastAsia="en-GB"/>
        </w:rPr>
        <w:t>if they do not expect to be able to pro</w:t>
      </w:r>
      <w:r w:rsidR="00C71930" w:rsidRPr="0017568F">
        <w:rPr>
          <w:rFonts w:eastAsia="Times New Roman" w:cs="Arial"/>
          <w:color w:val="000000"/>
          <w:lang w:eastAsia="en-GB"/>
        </w:rPr>
        <w:t>vide counselling sessions for 46</w:t>
      </w:r>
      <w:r w:rsidRPr="0017568F">
        <w:rPr>
          <w:rFonts w:eastAsia="Times New Roman" w:cs="Arial"/>
          <w:color w:val="000000"/>
          <w:lang w:eastAsia="en-GB"/>
        </w:rPr>
        <w:t xml:space="preserve"> weeks of the year. </w:t>
      </w:r>
      <w:r w:rsidR="00C71930" w:rsidRPr="0017568F">
        <w:rPr>
          <w:rFonts w:eastAsia="Times New Roman" w:cs="Arial"/>
          <w:color w:val="000000"/>
          <w:lang w:eastAsia="en-GB"/>
        </w:rPr>
        <w:t xml:space="preserve"> </w:t>
      </w:r>
      <w:r w:rsidR="00A35C1F" w:rsidRPr="0017568F">
        <w:rPr>
          <w:rFonts w:eastAsia="Times New Roman" w:cs="Arial"/>
          <w:color w:val="000000"/>
          <w:lang w:eastAsia="en-GB"/>
        </w:rPr>
        <w:t xml:space="preserve">Trainee </w:t>
      </w:r>
      <w:r w:rsidRPr="0017568F">
        <w:rPr>
          <w:rFonts w:eastAsia="Times New Roman" w:cs="Arial"/>
          <w:color w:val="000000"/>
          <w:lang w:eastAsia="en-GB"/>
        </w:rPr>
        <w:t>Counsellors are free to accept or reject a clie</w:t>
      </w:r>
      <w:r w:rsidR="00AA6732" w:rsidRPr="0017568F">
        <w:rPr>
          <w:rFonts w:eastAsia="Times New Roman" w:cs="Arial"/>
          <w:color w:val="000000"/>
          <w:lang w:eastAsia="en-GB"/>
        </w:rPr>
        <w:t>nt which may be offered to them in consultation with their supervisor.</w:t>
      </w:r>
    </w:p>
    <w:p w:rsidR="007809A9" w:rsidRPr="0017568F" w:rsidRDefault="007809A9" w:rsidP="007809A9">
      <w:pPr>
        <w:spacing w:after="0" w:line="240" w:lineRule="auto"/>
        <w:rPr>
          <w:rFonts w:eastAsia="Times New Roman"/>
          <w:color w:val="000000"/>
          <w:lang w:eastAsia="en-GB"/>
        </w:rPr>
      </w:pPr>
      <w:r w:rsidRPr="0017568F">
        <w:rPr>
          <w:rFonts w:eastAsia="Times New Roman"/>
          <w:color w:val="000000"/>
          <w:lang w:eastAsia="en-GB"/>
        </w:rPr>
        <w:br/>
      </w:r>
      <w:r w:rsidRPr="0017568F">
        <w:rPr>
          <w:rFonts w:eastAsia="Times New Roman" w:cs="Arial"/>
          <w:b/>
          <w:bCs/>
          <w:color w:val="000000"/>
          <w:lang w:eastAsia="en-GB"/>
        </w:rPr>
        <w:t xml:space="preserve">3.  Client Fees </w:t>
      </w:r>
    </w:p>
    <w:p w:rsidR="007809A9" w:rsidRPr="0017568F" w:rsidRDefault="00A35C1F" w:rsidP="00C71930">
      <w:pPr>
        <w:spacing w:after="0" w:line="240" w:lineRule="auto"/>
        <w:ind w:left="720"/>
        <w:jc w:val="both"/>
        <w:textAlignment w:val="baseline"/>
        <w:rPr>
          <w:rFonts w:eastAsia="Times New Roman"/>
          <w:color w:val="000000"/>
          <w:lang w:eastAsia="en-GB"/>
        </w:rPr>
      </w:pPr>
      <w:r w:rsidRPr="0017568F">
        <w:rPr>
          <w:rFonts w:eastAsia="Times New Roman" w:cs="Arial"/>
          <w:color w:val="000000"/>
          <w:lang w:eastAsia="en-GB"/>
        </w:rPr>
        <w:t xml:space="preserve">Trainee </w:t>
      </w:r>
      <w:r w:rsidR="007809A9" w:rsidRPr="0017568F">
        <w:rPr>
          <w:rFonts w:eastAsia="Times New Roman" w:cs="Arial"/>
          <w:color w:val="000000"/>
          <w:lang w:eastAsia="en-GB"/>
        </w:rPr>
        <w:t xml:space="preserve">Counsellors are responsible for negotiating an appropriate fee with each client. This is in accordance with the </w:t>
      </w:r>
      <w:r w:rsidR="006A20BA" w:rsidRPr="0017568F">
        <w:rPr>
          <w:rFonts w:eastAsia="Times New Roman" w:cs="Arial"/>
          <w:color w:val="000000"/>
          <w:lang w:eastAsia="en-GB"/>
        </w:rPr>
        <w:t>procedures followed at the initial assessment for the client.</w:t>
      </w:r>
      <w:r w:rsidR="007809A9" w:rsidRPr="0017568F">
        <w:rPr>
          <w:rFonts w:eastAsia="Times New Roman" w:cs="Arial"/>
          <w:color w:val="000000"/>
          <w:lang w:eastAsia="en-GB"/>
        </w:rPr>
        <w:t xml:space="preserve"> </w:t>
      </w:r>
      <w:r w:rsidR="006A20BA" w:rsidRPr="0017568F">
        <w:rPr>
          <w:rFonts w:eastAsia="Times New Roman" w:cs="Arial"/>
          <w:color w:val="000000"/>
          <w:lang w:eastAsia="en-GB"/>
        </w:rPr>
        <w:t>This is discussed with the assessment counsellor and finalised at the first session. This discussion</w:t>
      </w:r>
      <w:r w:rsidR="007809A9" w:rsidRPr="0017568F">
        <w:rPr>
          <w:rFonts w:eastAsia="Times New Roman" w:cs="Arial"/>
          <w:color w:val="000000"/>
          <w:lang w:eastAsia="en-GB"/>
        </w:rPr>
        <w:t xml:space="preserve"> takes into consideration the client’s ability to pay.</w:t>
      </w:r>
    </w:p>
    <w:p w:rsidR="007809A9" w:rsidRPr="0017568F" w:rsidRDefault="007809A9" w:rsidP="00C71930">
      <w:pPr>
        <w:spacing w:after="0" w:line="240" w:lineRule="auto"/>
        <w:ind w:left="720"/>
        <w:jc w:val="both"/>
        <w:textAlignment w:val="baseline"/>
        <w:rPr>
          <w:rFonts w:eastAsia="Times New Roman"/>
          <w:color w:val="000000"/>
          <w:lang w:eastAsia="en-GB"/>
        </w:rPr>
      </w:pPr>
      <w:r w:rsidRPr="0017568F">
        <w:rPr>
          <w:rFonts w:eastAsia="Times New Roman" w:cs="Arial"/>
          <w:color w:val="000000"/>
          <w:lang w:eastAsia="en-GB"/>
        </w:rPr>
        <w:t xml:space="preserve">Fees are to </w:t>
      </w:r>
      <w:r w:rsidR="00C71930" w:rsidRPr="0017568F">
        <w:rPr>
          <w:rFonts w:eastAsia="Times New Roman" w:cs="Arial"/>
          <w:color w:val="000000"/>
          <w:lang w:eastAsia="en-GB"/>
        </w:rPr>
        <w:t xml:space="preserve">be </w:t>
      </w:r>
      <w:r w:rsidRPr="0017568F">
        <w:rPr>
          <w:rFonts w:eastAsia="Times New Roman" w:cs="Arial"/>
          <w:color w:val="000000"/>
          <w:lang w:eastAsia="en-GB"/>
        </w:rPr>
        <w:t xml:space="preserve">collected by the </w:t>
      </w:r>
      <w:r w:rsidR="00A35C1F" w:rsidRPr="0017568F">
        <w:rPr>
          <w:rFonts w:eastAsia="Times New Roman" w:cs="Arial"/>
          <w:color w:val="000000"/>
          <w:lang w:eastAsia="en-GB"/>
        </w:rPr>
        <w:t xml:space="preserve">Trainee Counsellor </w:t>
      </w:r>
      <w:r w:rsidR="00875F71" w:rsidRPr="0017568F">
        <w:rPr>
          <w:rFonts w:eastAsia="Times New Roman" w:cs="Arial"/>
          <w:color w:val="000000"/>
          <w:lang w:eastAsia="en-GB"/>
        </w:rPr>
        <w:t xml:space="preserve">at each session </w:t>
      </w:r>
      <w:r w:rsidRPr="0017568F">
        <w:rPr>
          <w:rFonts w:eastAsia="Times New Roman" w:cs="Arial"/>
          <w:color w:val="000000"/>
          <w:lang w:eastAsia="en-GB"/>
        </w:rPr>
        <w:t xml:space="preserve">and paid to the </w:t>
      </w:r>
      <w:r w:rsidR="00FF1427" w:rsidRPr="0017568F">
        <w:rPr>
          <w:rFonts w:eastAsia="Times New Roman" w:cs="Arial"/>
          <w:color w:val="000000"/>
          <w:lang w:eastAsia="en-GB"/>
        </w:rPr>
        <w:t>Centre Administrator</w:t>
      </w:r>
      <w:r w:rsidRPr="0017568F">
        <w:rPr>
          <w:rFonts w:eastAsia="Times New Roman" w:cs="Arial"/>
          <w:color w:val="000000"/>
          <w:lang w:eastAsia="en-GB"/>
        </w:rPr>
        <w:t xml:space="preserve">, in accordance with </w:t>
      </w:r>
      <w:r w:rsidR="00875F71" w:rsidRPr="0017568F">
        <w:rPr>
          <w:rFonts w:eastAsia="Times New Roman" w:cs="Arial"/>
          <w:color w:val="000000"/>
          <w:lang w:eastAsia="en-GB"/>
        </w:rPr>
        <w:t>the Counselling Foundation</w:t>
      </w:r>
      <w:r w:rsidRPr="0017568F">
        <w:rPr>
          <w:rFonts w:eastAsia="Times New Roman" w:cs="Arial"/>
          <w:color w:val="000000"/>
          <w:lang w:eastAsia="en-GB"/>
        </w:rPr>
        <w:t xml:space="preserve"> practice.  An official receipt for all monies received must be issued to the client.</w:t>
      </w:r>
    </w:p>
    <w:p w:rsidR="00F76685" w:rsidRDefault="007809A9" w:rsidP="00C71930">
      <w:pPr>
        <w:spacing w:after="0" w:line="240" w:lineRule="auto"/>
        <w:ind w:left="720"/>
        <w:jc w:val="both"/>
        <w:textAlignment w:val="baseline"/>
        <w:rPr>
          <w:rFonts w:eastAsia="Times New Roman"/>
          <w:color w:val="000000"/>
          <w:lang w:eastAsia="en-GB"/>
        </w:rPr>
      </w:pPr>
      <w:r w:rsidRPr="0017568F">
        <w:rPr>
          <w:rFonts w:eastAsia="Times New Roman" w:cs="Arial"/>
          <w:color w:val="000000"/>
          <w:lang w:eastAsia="en-GB"/>
        </w:rPr>
        <w:t xml:space="preserve">A regular review of fees will take place </w:t>
      </w:r>
      <w:r w:rsidR="00FF1427" w:rsidRPr="0017568F">
        <w:rPr>
          <w:rFonts w:eastAsia="Times New Roman" w:cs="Arial"/>
          <w:color w:val="000000"/>
          <w:lang w:eastAsia="en-GB"/>
        </w:rPr>
        <w:t xml:space="preserve">on a </w:t>
      </w:r>
      <w:r w:rsidR="00BC3ABD" w:rsidRPr="0017568F">
        <w:rPr>
          <w:rFonts w:eastAsia="Times New Roman" w:cs="Arial"/>
          <w:color w:val="000000"/>
          <w:lang w:eastAsia="en-GB"/>
        </w:rPr>
        <w:t>six-monthly</w:t>
      </w:r>
      <w:r w:rsidR="00FF1427" w:rsidRPr="0017568F">
        <w:rPr>
          <w:rFonts w:eastAsia="Times New Roman" w:cs="Arial"/>
          <w:color w:val="000000"/>
          <w:lang w:eastAsia="en-GB"/>
        </w:rPr>
        <w:t xml:space="preserve"> basis or at a time</w:t>
      </w:r>
      <w:r w:rsidRPr="0017568F">
        <w:rPr>
          <w:rFonts w:eastAsia="Times New Roman" w:cs="Arial"/>
          <w:color w:val="000000"/>
          <w:lang w:eastAsia="en-GB"/>
        </w:rPr>
        <w:t xml:space="preserve"> </w:t>
      </w:r>
      <w:r w:rsidR="00FF1427" w:rsidRPr="0017568F">
        <w:rPr>
          <w:rFonts w:eastAsia="Times New Roman" w:cs="Arial"/>
          <w:color w:val="000000"/>
          <w:lang w:eastAsia="en-GB"/>
        </w:rPr>
        <w:t xml:space="preserve">agreed with the Centre Head </w:t>
      </w:r>
      <w:r w:rsidR="00A35C1F" w:rsidRPr="0017568F">
        <w:rPr>
          <w:rFonts w:eastAsia="Times New Roman" w:cs="Arial"/>
          <w:color w:val="000000"/>
          <w:lang w:eastAsia="en-GB"/>
        </w:rPr>
        <w:t xml:space="preserve">and </w:t>
      </w:r>
      <w:r w:rsidR="00D35004">
        <w:rPr>
          <w:rFonts w:eastAsia="Times New Roman" w:cs="Arial"/>
          <w:color w:val="000000"/>
          <w:lang w:eastAsia="en-GB"/>
        </w:rPr>
        <w:t>Supervisor</w:t>
      </w:r>
    </w:p>
    <w:p w:rsidR="00F76685" w:rsidRPr="0017568F" w:rsidRDefault="00F76685" w:rsidP="00C71930">
      <w:pPr>
        <w:spacing w:after="0" w:line="240" w:lineRule="auto"/>
        <w:ind w:left="720"/>
        <w:jc w:val="both"/>
        <w:textAlignment w:val="baseline"/>
        <w:rPr>
          <w:rFonts w:eastAsia="Times New Roman"/>
          <w:color w:val="000000"/>
          <w:lang w:eastAsia="en-GB"/>
        </w:rPr>
      </w:pPr>
    </w:p>
    <w:p w:rsidR="007809A9" w:rsidRPr="0017568F" w:rsidRDefault="00BB38D3" w:rsidP="007809A9">
      <w:pPr>
        <w:spacing w:after="0" w:line="240" w:lineRule="auto"/>
        <w:rPr>
          <w:rFonts w:eastAsia="Times New Roman"/>
          <w:color w:val="000000"/>
          <w:lang w:eastAsia="en-GB"/>
        </w:rPr>
      </w:pPr>
      <w:r w:rsidRPr="0017568F">
        <w:rPr>
          <w:rFonts w:eastAsia="Times New Roman" w:cs="Arial"/>
          <w:b/>
          <w:bCs/>
          <w:color w:val="000000"/>
          <w:lang w:eastAsia="en-GB"/>
        </w:rPr>
        <w:t>5</w:t>
      </w:r>
      <w:r w:rsidR="007809A9" w:rsidRPr="0017568F">
        <w:rPr>
          <w:rFonts w:eastAsia="Times New Roman" w:cs="Arial"/>
          <w:b/>
          <w:bCs/>
          <w:color w:val="000000"/>
          <w:lang w:eastAsia="en-GB"/>
        </w:rPr>
        <w:t>.  Supervision</w:t>
      </w:r>
    </w:p>
    <w:p w:rsidR="00B445EE" w:rsidRPr="0017568F" w:rsidRDefault="00A35C1F" w:rsidP="00C71930">
      <w:pPr>
        <w:spacing w:after="0" w:line="240" w:lineRule="auto"/>
        <w:ind w:left="720"/>
        <w:jc w:val="both"/>
        <w:textAlignment w:val="baseline"/>
        <w:rPr>
          <w:rFonts w:eastAsia="Times New Roman" w:cs="Arial"/>
          <w:color w:val="000000"/>
          <w:lang w:eastAsia="en-GB"/>
        </w:rPr>
      </w:pPr>
      <w:r w:rsidRPr="0017568F">
        <w:rPr>
          <w:rFonts w:eastAsia="Times New Roman" w:cs="Arial"/>
          <w:color w:val="000000"/>
          <w:lang w:eastAsia="en-GB"/>
        </w:rPr>
        <w:t xml:space="preserve">Trainee </w:t>
      </w:r>
      <w:r w:rsidR="007809A9" w:rsidRPr="0017568F">
        <w:rPr>
          <w:rFonts w:eastAsia="Times New Roman" w:cs="Arial"/>
          <w:color w:val="000000"/>
          <w:lang w:eastAsia="en-GB"/>
        </w:rPr>
        <w:t xml:space="preserve">Counsellors </w:t>
      </w:r>
      <w:r w:rsidR="00A17009" w:rsidRPr="0017568F">
        <w:rPr>
          <w:rFonts w:eastAsia="Times New Roman" w:cs="Arial"/>
          <w:color w:val="000000"/>
          <w:lang w:eastAsia="en-GB"/>
        </w:rPr>
        <w:t xml:space="preserve">will be placed in a weekly or fortnightly group and </w:t>
      </w:r>
      <w:r w:rsidR="007809A9" w:rsidRPr="0017568F">
        <w:rPr>
          <w:rFonts w:eastAsia="Times New Roman" w:cs="Arial"/>
          <w:color w:val="000000"/>
          <w:lang w:eastAsia="en-GB"/>
        </w:rPr>
        <w:t>are expected to inform the Supervisor if they are unable to attend supervision</w:t>
      </w:r>
      <w:r w:rsidR="00A17009" w:rsidRPr="0017568F">
        <w:rPr>
          <w:rFonts w:eastAsia="Times New Roman" w:cs="Arial"/>
          <w:color w:val="000000"/>
          <w:lang w:eastAsia="en-GB"/>
        </w:rPr>
        <w:t>.</w:t>
      </w:r>
      <w:r w:rsidR="007809A9" w:rsidRPr="0017568F">
        <w:rPr>
          <w:rFonts w:eastAsia="Times New Roman" w:cs="Arial"/>
          <w:color w:val="000000"/>
          <w:lang w:eastAsia="en-GB"/>
        </w:rPr>
        <w:t xml:space="preserve"> </w:t>
      </w:r>
      <w:r w:rsidRPr="0017568F">
        <w:rPr>
          <w:rFonts w:eastAsia="Times New Roman" w:cs="Arial"/>
          <w:color w:val="000000"/>
          <w:lang w:eastAsia="en-GB"/>
        </w:rPr>
        <w:t xml:space="preserve">Trainee </w:t>
      </w:r>
      <w:r w:rsidR="00A17009" w:rsidRPr="0017568F">
        <w:rPr>
          <w:rFonts w:eastAsia="Times New Roman" w:cs="Arial"/>
          <w:color w:val="000000"/>
          <w:lang w:eastAsia="en-GB"/>
        </w:rPr>
        <w:t xml:space="preserve">Counsellors are expected to attend either </w:t>
      </w:r>
      <w:r w:rsidR="007809A9" w:rsidRPr="0017568F">
        <w:rPr>
          <w:rFonts w:eastAsia="Times New Roman" w:cs="Arial"/>
          <w:color w:val="000000"/>
          <w:lang w:eastAsia="en-GB"/>
        </w:rPr>
        <w:t>weekly</w:t>
      </w:r>
      <w:r w:rsidR="00A17009" w:rsidRPr="0017568F">
        <w:rPr>
          <w:rFonts w:eastAsia="Times New Roman" w:cs="Arial"/>
          <w:color w:val="000000"/>
          <w:lang w:eastAsia="en-GB"/>
        </w:rPr>
        <w:t xml:space="preserve"> </w:t>
      </w:r>
      <w:r w:rsidR="00B445EE" w:rsidRPr="0017568F">
        <w:rPr>
          <w:rFonts w:eastAsia="Times New Roman" w:cs="Arial"/>
          <w:color w:val="000000"/>
          <w:lang w:eastAsia="en-GB"/>
        </w:rPr>
        <w:t xml:space="preserve">supervision for 46 weeks </w:t>
      </w:r>
      <w:r w:rsidR="00A17009" w:rsidRPr="0017568F">
        <w:rPr>
          <w:rFonts w:eastAsia="Times New Roman" w:cs="Arial"/>
          <w:color w:val="000000"/>
          <w:lang w:eastAsia="en-GB"/>
        </w:rPr>
        <w:t>or fortnightly</w:t>
      </w:r>
      <w:r w:rsidR="00B445EE" w:rsidRPr="0017568F">
        <w:rPr>
          <w:rFonts w:eastAsia="Times New Roman" w:cs="Arial"/>
          <w:color w:val="000000"/>
          <w:lang w:eastAsia="en-GB"/>
        </w:rPr>
        <w:t xml:space="preserve"> for 23</w:t>
      </w:r>
      <w:r w:rsidR="007809A9" w:rsidRPr="0017568F">
        <w:rPr>
          <w:rFonts w:eastAsia="Times New Roman" w:cs="Arial"/>
          <w:color w:val="000000"/>
          <w:lang w:eastAsia="en-GB"/>
        </w:rPr>
        <w:t xml:space="preserve"> weeks of the year when they will be providing counselling services to Foundation clients. Clients are allocated </w:t>
      </w:r>
      <w:r w:rsidR="00C71930" w:rsidRPr="0017568F">
        <w:rPr>
          <w:rFonts w:eastAsia="Times New Roman" w:cs="Arial"/>
          <w:color w:val="000000"/>
          <w:lang w:eastAsia="en-GB"/>
        </w:rPr>
        <w:t xml:space="preserve">to </w:t>
      </w:r>
      <w:r w:rsidRPr="0017568F">
        <w:rPr>
          <w:rFonts w:eastAsia="Times New Roman" w:cs="Arial"/>
          <w:color w:val="000000"/>
          <w:lang w:eastAsia="en-GB"/>
        </w:rPr>
        <w:t>Trainee C</w:t>
      </w:r>
      <w:r w:rsidR="00C71930" w:rsidRPr="0017568F">
        <w:rPr>
          <w:rFonts w:eastAsia="Times New Roman" w:cs="Arial"/>
          <w:color w:val="000000"/>
          <w:lang w:eastAsia="en-GB"/>
        </w:rPr>
        <w:t xml:space="preserve">ounsellors </w:t>
      </w:r>
      <w:r w:rsidR="007809A9" w:rsidRPr="0017568F">
        <w:rPr>
          <w:rFonts w:eastAsia="Times New Roman" w:cs="Arial"/>
          <w:color w:val="000000"/>
          <w:lang w:eastAsia="en-GB"/>
        </w:rPr>
        <w:t xml:space="preserve">within the supervision group at the discretion of the Supervisor, </w:t>
      </w:r>
      <w:r w:rsidR="00021682" w:rsidRPr="0017568F">
        <w:rPr>
          <w:rFonts w:eastAsia="Times New Roman" w:cs="Arial"/>
          <w:color w:val="000000"/>
          <w:lang w:eastAsia="en-GB"/>
        </w:rPr>
        <w:t>in consultation with the</w:t>
      </w:r>
      <w:r w:rsidRPr="0017568F">
        <w:rPr>
          <w:rFonts w:eastAsia="Times New Roman" w:cs="Arial"/>
          <w:color w:val="000000"/>
          <w:lang w:eastAsia="en-GB"/>
        </w:rPr>
        <w:t xml:space="preserve"> Trainee C</w:t>
      </w:r>
      <w:r w:rsidR="00021682" w:rsidRPr="0017568F">
        <w:rPr>
          <w:rFonts w:eastAsia="Times New Roman" w:cs="Arial"/>
          <w:color w:val="000000"/>
          <w:lang w:eastAsia="en-GB"/>
        </w:rPr>
        <w:t>ounsellor</w:t>
      </w:r>
      <w:r w:rsidR="007809A9" w:rsidRPr="0017568F">
        <w:rPr>
          <w:rFonts w:eastAsia="Times New Roman" w:cs="Arial"/>
          <w:color w:val="000000"/>
          <w:lang w:eastAsia="en-GB"/>
        </w:rPr>
        <w:t>.</w:t>
      </w:r>
      <w:r w:rsidR="00C71930" w:rsidRPr="0017568F">
        <w:rPr>
          <w:rFonts w:eastAsia="Times New Roman" w:cs="Arial"/>
          <w:color w:val="000000"/>
          <w:lang w:eastAsia="en-GB"/>
        </w:rPr>
        <w:t xml:space="preserve">  </w:t>
      </w:r>
      <w:r w:rsidRPr="0017568F">
        <w:rPr>
          <w:rFonts w:eastAsia="Times New Roman" w:cs="Arial"/>
          <w:color w:val="000000"/>
          <w:lang w:eastAsia="en-GB"/>
        </w:rPr>
        <w:t xml:space="preserve">Trainee </w:t>
      </w:r>
      <w:r w:rsidR="00046F7F" w:rsidRPr="0017568F">
        <w:rPr>
          <w:rFonts w:eastAsia="Times New Roman" w:cs="Arial"/>
          <w:color w:val="000000"/>
          <w:lang w:eastAsia="en-GB"/>
        </w:rPr>
        <w:t xml:space="preserve">Counsellors are required to complete </w:t>
      </w:r>
      <w:r w:rsidR="00B445EE" w:rsidRPr="0017568F">
        <w:rPr>
          <w:rFonts w:eastAsia="Times New Roman" w:cs="Arial"/>
          <w:color w:val="000000"/>
          <w:lang w:eastAsia="en-GB"/>
        </w:rPr>
        <w:t xml:space="preserve">bi-annual assessments; mid-year reports and end of year reports.  These </w:t>
      </w:r>
      <w:r w:rsidR="00046F7F" w:rsidRPr="0017568F">
        <w:rPr>
          <w:rFonts w:eastAsia="Times New Roman" w:cs="Arial"/>
          <w:color w:val="000000"/>
          <w:lang w:eastAsia="en-GB"/>
        </w:rPr>
        <w:t>report</w:t>
      </w:r>
      <w:r w:rsidR="00B445EE" w:rsidRPr="0017568F">
        <w:rPr>
          <w:rFonts w:eastAsia="Times New Roman" w:cs="Arial"/>
          <w:color w:val="000000"/>
          <w:lang w:eastAsia="en-GB"/>
        </w:rPr>
        <w:t xml:space="preserve">s are signed by </w:t>
      </w:r>
      <w:r w:rsidRPr="0017568F">
        <w:rPr>
          <w:rFonts w:eastAsia="Times New Roman" w:cs="Arial"/>
          <w:color w:val="000000"/>
          <w:lang w:eastAsia="en-GB"/>
        </w:rPr>
        <w:t>Trainee C</w:t>
      </w:r>
      <w:r w:rsidR="00B445EE" w:rsidRPr="0017568F">
        <w:rPr>
          <w:rFonts w:eastAsia="Times New Roman" w:cs="Arial"/>
          <w:color w:val="000000"/>
          <w:lang w:eastAsia="en-GB"/>
        </w:rPr>
        <w:t xml:space="preserve">ounsellor and </w:t>
      </w:r>
      <w:r w:rsidR="00046F7F" w:rsidRPr="0017568F">
        <w:rPr>
          <w:rFonts w:eastAsia="Times New Roman" w:cs="Arial"/>
          <w:color w:val="000000"/>
          <w:lang w:eastAsia="en-GB"/>
        </w:rPr>
        <w:t>supervisor</w:t>
      </w:r>
      <w:r w:rsidR="00B445EE" w:rsidRPr="0017568F">
        <w:rPr>
          <w:rFonts w:eastAsia="Times New Roman" w:cs="Arial"/>
          <w:color w:val="000000"/>
          <w:lang w:eastAsia="en-GB"/>
        </w:rPr>
        <w:t>.</w:t>
      </w:r>
    </w:p>
    <w:p w:rsidR="00841C31" w:rsidRPr="0017568F" w:rsidRDefault="007809A9" w:rsidP="00003596">
      <w:pPr>
        <w:spacing w:after="0" w:line="240" w:lineRule="auto"/>
        <w:ind w:left="720"/>
        <w:jc w:val="both"/>
        <w:textAlignment w:val="baseline"/>
        <w:rPr>
          <w:rFonts w:eastAsia="Times New Roman" w:cs="Arial"/>
          <w:color w:val="000000"/>
          <w:lang w:eastAsia="en-GB"/>
        </w:rPr>
      </w:pPr>
      <w:r w:rsidRPr="0017568F">
        <w:rPr>
          <w:rFonts w:eastAsia="Times New Roman" w:cs="Arial"/>
          <w:color w:val="000000"/>
          <w:lang w:eastAsia="en-GB"/>
        </w:rPr>
        <w:t xml:space="preserve">Clinical responsibility in respect of client work rests with the </w:t>
      </w:r>
      <w:r w:rsidR="009D2773" w:rsidRPr="0017568F">
        <w:rPr>
          <w:rFonts w:eastAsia="Times New Roman" w:cs="Arial"/>
          <w:color w:val="000000"/>
          <w:lang w:eastAsia="en-GB"/>
        </w:rPr>
        <w:t>Head of Counselling and Training</w:t>
      </w:r>
      <w:r w:rsidRPr="0017568F">
        <w:rPr>
          <w:rFonts w:eastAsia="Times New Roman" w:cs="Arial"/>
          <w:color w:val="000000"/>
          <w:lang w:eastAsia="en-GB"/>
        </w:rPr>
        <w:t xml:space="preserve">. </w:t>
      </w:r>
    </w:p>
    <w:p w:rsidR="00B445EE" w:rsidRPr="0017568F" w:rsidRDefault="00B445EE" w:rsidP="00C71930">
      <w:pPr>
        <w:spacing w:after="0" w:line="240" w:lineRule="auto"/>
        <w:ind w:left="360" w:firstLine="360"/>
        <w:jc w:val="both"/>
        <w:textAlignment w:val="baseline"/>
        <w:rPr>
          <w:rFonts w:eastAsia="Times New Roman"/>
          <w:color w:val="000000"/>
          <w:lang w:eastAsia="en-GB"/>
        </w:rPr>
      </w:pPr>
      <w:r w:rsidRPr="0017568F">
        <w:rPr>
          <w:rFonts w:eastAsia="Times New Roman" w:cs="Arial"/>
          <w:color w:val="000000"/>
          <w:lang w:eastAsia="en-GB"/>
        </w:rPr>
        <w:t>PLEASE READ CLINICAL HANDBOOK WITH FULL DETAILS RELATING TO SUPERVISION.</w:t>
      </w:r>
    </w:p>
    <w:p w:rsidR="007809A9" w:rsidRPr="0017568F" w:rsidRDefault="00A35C1F" w:rsidP="00A35C1F">
      <w:pPr>
        <w:spacing w:after="0" w:line="240" w:lineRule="auto"/>
        <w:ind w:left="360"/>
        <w:jc w:val="right"/>
        <w:textAlignment w:val="baseline"/>
        <w:rPr>
          <w:rFonts w:eastAsia="Times New Roman"/>
          <w:color w:val="000000"/>
          <w:lang w:eastAsia="en-GB"/>
        </w:rPr>
      </w:pPr>
      <w:r w:rsidRPr="0017568F">
        <w:rPr>
          <w:rFonts w:eastAsia="Times New Roman" w:cs="Arial"/>
          <w:i/>
          <w:iCs/>
          <w:color w:val="000000"/>
          <w:lang w:eastAsia="en-GB"/>
        </w:rPr>
        <w:t>See guidelines in Clinical Handbook</w:t>
      </w:r>
      <w:r w:rsidRPr="0017568F">
        <w:rPr>
          <w:rFonts w:eastAsia="Times New Roman" w:cs="Arial"/>
          <w:color w:val="000000"/>
          <w:lang w:eastAsia="en-GB"/>
        </w:rPr>
        <w:tab/>
      </w:r>
    </w:p>
    <w:p w:rsidR="004E16E3" w:rsidRDefault="004E16E3" w:rsidP="00001FE9">
      <w:pPr>
        <w:spacing w:after="0" w:line="240" w:lineRule="auto"/>
        <w:rPr>
          <w:rFonts w:eastAsia="Times New Roman" w:cs="Arial"/>
          <w:b/>
          <w:bCs/>
          <w:color w:val="000000"/>
          <w:lang w:eastAsia="en-GB"/>
        </w:rPr>
      </w:pPr>
    </w:p>
    <w:p w:rsidR="00195D9F" w:rsidRDefault="00195D9F" w:rsidP="00001FE9">
      <w:pPr>
        <w:spacing w:after="0" w:line="240" w:lineRule="auto"/>
        <w:rPr>
          <w:rFonts w:eastAsia="Times New Roman" w:cs="Arial"/>
          <w:b/>
          <w:bCs/>
          <w:color w:val="000000"/>
          <w:lang w:eastAsia="en-GB"/>
        </w:rPr>
      </w:pPr>
    </w:p>
    <w:p w:rsidR="00001FE9" w:rsidRPr="0017568F" w:rsidRDefault="00BB38D3" w:rsidP="00001FE9">
      <w:pPr>
        <w:spacing w:after="0" w:line="240" w:lineRule="auto"/>
        <w:rPr>
          <w:rFonts w:eastAsia="Times New Roman" w:cs="Arial"/>
          <w:b/>
          <w:bCs/>
          <w:color w:val="000000"/>
          <w:lang w:eastAsia="en-GB"/>
        </w:rPr>
      </w:pPr>
      <w:r w:rsidRPr="0017568F">
        <w:rPr>
          <w:rFonts w:eastAsia="Times New Roman" w:cs="Arial"/>
          <w:b/>
          <w:bCs/>
          <w:color w:val="000000"/>
          <w:lang w:eastAsia="en-GB"/>
        </w:rPr>
        <w:lastRenderedPageBreak/>
        <w:t>6</w:t>
      </w:r>
      <w:r w:rsidR="005E26D3" w:rsidRPr="0017568F">
        <w:rPr>
          <w:rFonts w:eastAsia="Times New Roman" w:cs="Arial"/>
          <w:b/>
          <w:bCs/>
          <w:color w:val="000000"/>
          <w:lang w:eastAsia="en-GB"/>
        </w:rPr>
        <w:t>.  Meetings</w:t>
      </w:r>
    </w:p>
    <w:p w:rsidR="004E16E3" w:rsidRDefault="005E26D3" w:rsidP="004A3458">
      <w:pPr>
        <w:spacing w:after="0" w:line="240" w:lineRule="auto"/>
        <w:ind w:left="720"/>
        <w:rPr>
          <w:rFonts w:eastAsia="Times New Roman" w:cs="Arial"/>
          <w:color w:val="000000"/>
          <w:lang w:eastAsia="en-GB"/>
        </w:rPr>
      </w:pPr>
      <w:r w:rsidRPr="0017568F">
        <w:rPr>
          <w:rFonts w:eastAsia="Times New Roman" w:cs="Arial"/>
          <w:color w:val="000000"/>
          <w:lang w:eastAsia="en-GB"/>
        </w:rPr>
        <w:t xml:space="preserve">Regular Counsellors' meetings are organised to discuss matters of common interest to the life of the Centres.  All </w:t>
      </w:r>
      <w:r w:rsidR="00A35C1F" w:rsidRPr="0017568F">
        <w:rPr>
          <w:rFonts w:eastAsia="Times New Roman" w:cs="Arial"/>
          <w:color w:val="000000"/>
          <w:lang w:eastAsia="en-GB"/>
        </w:rPr>
        <w:t xml:space="preserve">Trainee </w:t>
      </w:r>
      <w:r w:rsidRPr="0017568F">
        <w:rPr>
          <w:rFonts w:eastAsia="Times New Roman" w:cs="Arial"/>
          <w:color w:val="000000"/>
          <w:lang w:eastAsia="en-GB"/>
        </w:rPr>
        <w:t>Counsellors are expected to attend Centre Counsellor meetings.</w:t>
      </w:r>
      <w:r w:rsidRPr="0017568F">
        <w:rPr>
          <w:rFonts w:eastAsia="Times New Roman"/>
          <w:color w:val="000000"/>
          <w:lang w:eastAsia="en-GB"/>
        </w:rPr>
        <w:br/>
      </w:r>
    </w:p>
    <w:p w:rsidR="007809A9" w:rsidRPr="0017568F" w:rsidRDefault="00BB38D3" w:rsidP="005E26D3">
      <w:pPr>
        <w:spacing w:after="0" w:line="240" w:lineRule="auto"/>
        <w:jc w:val="both"/>
        <w:rPr>
          <w:rFonts w:eastAsia="Times New Roman"/>
          <w:color w:val="000000"/>
          <w:lang w:eastAsia="en-GB"/>
        </w:rPr>
      </w:pPr>
      <w:r w:rsidRPr="0017568F">
        <w:rPr>
          <w:rFonts w:eastAsia="Times New Roman" w:cs="Arial"/>
          <w:b/>
          <w:bCs/>
          <w:color w:val="000000"/>
          <w:lang w:eastAsia="en-GB"/>
        </w:rPr>
        <w:t>7</w:t>
      </w:r>
      <w:r w:rsidR="005E26D3" w:rsidRPr="0017568F">
        <w:rPr>
          <w:rFonts w:eastAsia="Times New Roman" w:cs="Arial"/>
          <w:b/>
          <w:bCs/>
          <w:color w:val="000000"/>
          <w:lang w:eastAsia="en-GB"/>
        </w:rPr>
        <w:t>.</w:t>
      </w:r>
      <w:r w:rsidR="007809A9" w:rsidRPr="0017568F">
        <w:rPr>
          <w:rFonts w:eastAsia="Times New Roman" w:cs="Arial"/>
          <w:b/>
          <w:bCs/>
          <w:color w:val="000000"/>
          <w:lang w:eastAsia="en-GB"/>
        </w:rPr>
        <w:t xml:space="preserve">  Complaints procedure</w:t>
      </w:r>
    </w:p>
    <w:p w:rsidR="00C71930" w:rsidRPr="0017568F" w:rsidRDefault="005E26D3" w:rsidP="00C71930">
      <w:pPr>
        <w:spacing w:after="0" w:line="240" w:lineRule="auto"/>
        <w:ind w:left="720"/>
        <w:jc w:val="both"/>
        <w:rPr>
          <w:rFonts w:eastAsia="Times New Roman" w:cs="Arial"/>
          <w:color w:val="000000"/>
          <w:lang w:eastAsia="en-GB"/>
        </w:rPr>
      </w:pPr>
      <w:r w:rsidRPr="0017568F">
        <w:rPr>
          <w:rFonts w:eastAsia="Times New Roman" w:cs="Arial"/>
          <w:color w:val="000000"/>
          <w:lang w:eastAsia="en-GB"/>
        </w:rPr>
        <w:t>C</w:t>
      </w:r>
      <w:r w:rsidR="007809A9" w:rsidRPr="0017568F">
        <w:rPr>
          <w:rFonts w:eastAsia="Times New Roman" w:cs="Arial"/>
          <w:color w:val="000000"/>
          <w:lang w:eastAsia="en-GB"/>
        </w:rPr>
        <w:t xml:space="preserve">omplaints by a </w:t>
      </w:r>
      <w:r w:rsidR="00A35C1F" w:rsidRPr="0017568F">
        <w:rPr>
          <w:rFonts w:eastAsia="Times New Roman" w:cs="Arial"/>
          <w:color w:val="000000"/>
          <w:lang w:eastAsia="en-GB"/>
        </w:rPr>
        <w:t xml:space="preserve">Trainee </w:t>
      </w:r>
      <w:r w:rsidR="007809A9" w:rsidRPr="0017568F">
        <w:rPr>
          <w:rFonts w:eastAsia="Times New Roman" w:cs="Arial"/>
          <w:color w:val="000000"/>
          <w:lang w:eastAsia="en-GB"/>
        </w:rPr>
        <w:t xml:space="preserve">Counsellor relating to the Centre will be addressed in the first instance by the </w:t>
      </w:r>
      <w:r w:rsidR="00A35C1F" w:rsidRPr="0017568F">
        <w:rPr>
          <w:rFonts w:eastAsia="Times New Roman" w:cs="Arial"/>
          <w:color w:val="000000"/>
          <w:lang w:eastAsia="en-GB"/>
        </w:rPr>
        <w:t>Programme Tutor</w:t>
      </w:r>
      <w:r w:rsidR="00C71930" w:rsidRPr="0017568F">
        <w:rPr>
          <w:rFonts w:eastAsia="Times New Roman" w:cs="Arial"/>
          <w:color w:val="000000"/>
          <w:lang w:eastAsia="en-GB"/>
        </w:rPr>
        <w:t xml:space="preserve"> </w:t>
      </w:r>
      <w:r w:rsidRPr="0017568F">
        <w:rPr>
          <w:rFonts w:eastAsia="Times New Roman" w:cs="Arial"/>
          <w:color w:val="000000"/>
          <w:lang w:eastAsia="en-GB"/>
        </w:rPr>
        <w:t xml:space="preserve">and/or the </w:t>
      </w:r>
      <w:r w:rsidR="007809A9" w:rsidRPr="0017568F">
        <w:rPr>
          <w:rFonts w:eastAsia="Times New Roman" w:cs="Arial"/>
          <w:color w:val="000000"/>
          <w:lang w:eastAsia="en-GB"/>
        </w:rPr>
        <w:t>Clinical Manager.  If a Super</w:t>
      </w:r>
      <w:r w:rsidRPr="0017568F">
        <w:rPr>
          <w:rFonts w:eastAsia="Times New Roman" w:cs="Arial"/>
          <w:color w:val="000000"/>
          <w:lang w:eastAsia="en-GB"/>
        </w:rPr>
        <w:t xml:space="preserve">visor is involved this </w:t>
      </w:r>
      <w:r w:rsidR="00325465" w:rsidRPr="0017568F">
        <w:rPr>
          <w:rFonts w:eastAsia="Times New Roman" w:cs="Arial"/>
          <w:color w:val="000000"/>
          <w:lang w:eastAsia="en-GB"/>
        </w:rPr>
        <w:t>should be</w:t>
      </w:r>
      <w:r w:rsidR="007809A9" w:rsidRPr="0017568F">
        <w:rPr>
          <w:rFonts w:eastAsia="Times New Roman" w:cs="Arial"/>
          <w:color w:val="000000"/>
          <w:lang w:eastAsia="en-GB"/>
        </w:rPr>
        <w:t xml:space="preserve"> discussed</w:t>
      </w:r>
      <w:r w:rsidRPr="0017568F">
        <w:rPr>
          <w:rFonts w:eastAsia="Times New Roman" w:cs="Arial"/>
          <w:color w:val="000000"/>
          <w:lang w:eastAsia="en-GB"/>
        </w:rPr>
        <w:t xml:space="preserve"> </w:t>
      </w:r>
      <w:r w:rsidR="00A35C1F" w:rsidRPr="0017568F">
        <w:rPr>
          <w:rFonts w:eastAsia="Times New Roman" w:cs="Arial"/>
          <w:color w:val="000000"/>
          <w:lang w:eastAsia="en-GB"/>
        </w:rPr>
        <w:t xml:space="preserve">in the </w:t>
      </w:r>
      <w:r w:rsidRPr="0017568F">
        <w:rPr>
          <w:rFonts w:eastAsia="Times New Roman" w:cs="Arial"/>
          <w:color w:val="000000"/>
          <w:lang w:eastAsia="en-GB"/>
        </w:rPr>
        <w:t>first</w:t>
      </w:r>
      <w:r w:rsidR="007809A9" w:rsidRPr="0017568F">
        <w:rPr>
          <w:rFonts w:eastAsia="Times New Roman" w:cs="Arial"/>
          <w:color w:val="000000"/>
          <w:lang w:eastAsia="en-GB"/>
        </w:rPr>
        <w:t xml:space="preserve"> </w:t>
      </w:r>
      <w:r w:rsidR="00A35C1F" w:rsidRPr="0017568F">
        <w:rPr>
          <w:rFonts w:eastAsia="Times New Roman" w:cs="Arial"/>
          <w:color w:val="000000"/>
          <w:lang w:eastAsia="en-GB"/>
        </w:rPr>
        <w:t xml:space="preserve">instance </w:t>
      </w:r>
      <w:r w:rsidR="007809A9" w:rsidRPr="0017568F">
        <w:rPr>
          <w:rFonts w:eastAsia="Times New Roman" w:cs="Arial"/>
          <w:color w:val="000000"/>
          <w:lang w:eastAsia="en-GB"/>
        </w:rPr>
        <w:t xml:space="preserve">with the Supervisor concerned and as necessary mediated by the </w:t>
      </w:r>
      <w:r w:rsidR="009D2773" w:rsidRPr="0017568F">
        <w:rPr>
          <w:rFonts w:eastAsia="Times New Roman" w:cs="Arial"/>
          <w:color w:val="000000"/>
          <w:lang w:eastAsia="en-GB"/>
        </w:rPr>
        <w:t>Head of Counselling and Training</w:t>
      </w:r>
      <w:r w:rsidR="00C71930" w:rsidRPr="0017568F">
        <w:rPr>
          <w:rFonts w:eastAsia="Times New Roman" w:cs="Arial"/>
          <w:color w:val="000000"/>
          <w:lang w:eastAsia="en-GB"/>
        </w:rPr>
        <w:t xml:space="preserve"> and/or Centre Head</w:t>
      </w:r>
      <w:r w:rsidR="007809A9" w:rsidRPr="0017568F">
        <w:rPr>
          <w:rFonts w:eastAsia="Times New Roman" w:cs="Arial"/>
          <w:color w:val="000000"/>
          <w:lang w:eastAsia="en-GB"/>
        </w:rPr>
        <w:t>.  </w:t>
      </w:r>
      <w:r w:rsidR="00342EC3" w:rsidRPr="0017568F">
        <w:rPr>
          <w:rFonts w:eastAsia="Times New Roman" w:cs="Arial"/>
          <w:color w:val="000000"/>
          <w:lang w:eastAsia="en-GB"/>
        </w:rPr>
        <w:t xml:space="preserve">Please refer to </w:t>
      </w:r>
      <w:r w:rsidR="00342EC3" w:rsidRPr="0017568F">
        <w:rPr>
          <w:rFonts w:eastAsia="Times New Roman" w:cs="Arial"/>
          <w:lang w:eastAsia="en-GB"/>
        </w:rPr>
        <w:t>Procedural Paper TC12</w:t>
      </w:r>
      <w:r w:rsidR="00342EC3" w:rsidRPr="0017568F">
        <w:rPr>
          <w:rFonts w:eastAsia="Times New Roman" w:cs="Arial"/>
          <w:color w:val="FF0000"/>
          <w:lang w:eastAsia="en-GB"/>
        </w:rPr>
        <w:t xml:space="preserve"> </w:t>
      </w:r>
      <w:r w:rsidR="00C71930" w:rsidRPr="0017568F">
        <w:rPr>
          <w:rFonts w:eastAsia="Times New Roman" w:cs="Arial"/>
          <w:color w:val="000000"/>
          <w:lang w:eastAsia="en-GB"/>
        </w:rPr>
        <w:t>for dealing with trainee counsellor concerns as listed in the Clinical Handbook.</w:t>
      </w:r>
    </w:p>
    <w:p w:rsidR="004E16E3" w:rsidRPr="004A3458" w:rsidRDefault="007809A9" w:rsidP="004A3458">
      <w:pPr>
        <w:spacing w:after="0" w:line="240" w:lineRule="auto"/>
        <w:jc w:val="right"/>
        <w:rPr>
          <w:rFonts w:eastAsia="Times New Roman"/>
          <w:color w:val="000000"/>
          <w:lang w:eastAsia="en-GB"/>
        </w:rPr>
      </w:pPr>
      <w:r w:rsidRPr="0017568F">
        <w:rPr>
          <w:rFonts w:eastAsia="Times New Roman" w:cs="Arial"/>
          <w:i/>
          <w:iCs/>
          <w:color w:val="000000"/>
          <w:lang w:eastAsia="en-GB"/>
        </w:rPr>
        <w:t>See guidelines</w:t>
      </w:r>
      <w:r w:rsidR="00C71930" w:rsidRPr="0017568F">
        <w:rPr>
          <w:rFonts w:eastAsia="Times New Roman" w:cs="Arial"/>
          <w:i/>
          <w:iCs/>
          <w:color w:val="000000"/>
          <w:lang w:eastAsia="en-GB"/>
        </w:rPr>
        <w:t xml:space="preserve"> </w:t>
      </w:r>
      <w:r w:rsidR="00F70AB0" w:rsidRPr="0017568F">
        <w:rPr>
          <w:rFonts w:eastAsia="Times New Roman" w:cs="Arial"/>
          <w:i/>
          <w:iCs/>
          <w:color w:val="000000"/>
          <w:lang w:eastAsia="en-GB"/>
        </w:rPr>
        <w:t xml:space="preserve">in </w:t>
      </w:r>
      <w:r w:rsidR="00C71930" w:rsidRPr="0017568F">
        <w:rPr>
          <w:rFonts w:eastAsia="Times New Roman" w:cs="Arial"/>
          <w:i/>
          <w:iCs/>
          <w:color w:val="000000"/>
          <w:lang w:eastAsia="en-GB"/>
        </w:rPr>
        <w:t>Clinical Handbook</w:t>
      </w:r>
    </w:p>
    <w:p w:rsidR="007809A9" w:rsidRPr="0017568F" w:rsidRDefault="00BB38D3" w:rsidP="007809A9">
      <w:pPr>
        <w:spacing w:after="0" w:line="240" w:lineRule="auto"/>
        <w:rPr>
          <w:rFonts w:eastAsia="Times New Roman"/>
          <w:color w:val="000000"/>
          <w:lang w:eastAsia="en-GB"/>
        </w:rPr>
      </w:pPr>
      <w:r w:rsidRPr="0017568F">
        <w:rPr>
          <w:rFonts w:eastAsia="Times New Roman" w:cs="Arial"/>
          <w:b/>
          <w:bCs/>
          <w:color w:val="000000"/>
          <w:lang w:eastAsia="en-GB"/>
        </w:rPr>
        <w:t>8.</w:t>
      </w:r>
      <w:r w:rsidR="00325465" w:rsidRPr="0017568F">
        <w:rPr>
          <w:rFonts w:eastAsia="Times New Roman" w:cs="Arial"/>
          <w:b/>
          <w:bCs/>
          <w:color w:val="000000"/>
          <w:lang w:eastAsia="en-GB"/>
        </w:rPr>
        <w:t xml:space="preserve">  </w:t>
      </w:r>
      <w:r w:rsidR="007809A9" w:rsidRPr="0017568F">
        <w:rPr>
          <w:rFonts w:eastAsia="Times New Roman" w:cs="Arial"/>
          <w:b/>
          <w:bCs/>
          <w:color w:val="000000"/>
          <w:lang w:eastAsia="en-GB"/>
        </w:rPr>
        <w:t>Equal Opportunities Policy</w:t>
      </w:r>
    </w:p>
    <w:p w:rsidR="007809A9" w:rsidRPr="0017568F" w:rsidRDefault="00342EC3" w:rsidP="00F70AB0">
      <w:pPr>
        <w:spacing w:after="0" w:line="240" w:lineRule="auto"/>
        <w:ind w:left="720"/>
        <w:jc w:val="both"/>
        <w:rPr>
          <w:rFonts w:eastAsia="Times New Roman"/>
          <w:color w:val="000000"/>
          <w:lang w:eastAsia="en-GB"/>
        </w:rPr>
      </w:pPr>
      <w:r w:rsidRPr="0017568F">
        <w:rPr>
          <w:rFonts w:eastAsia="Times New Roman" w:cs="Arial"/>
          <w:color w:val="000000"/>
          <w:lang w:eastAsia="en-GB"/>
        </w:rPr>
        <w:t xml:space="preserve">Trainee </w:t>
      </w:r>
      <w:r w:rsidR="007809A9" w:rsidRPr="0017568F">
        <w:rPr>
          <w:rFonts w:eastAsia="Times New Roman" w:cs="Arial"/>
          <w:color w:val="000000"/>
          <w:lang w:eastAsia="en-GB"/>
        </w:rPr>
        <w:t xml:space="preserve">Counsellors should familiarise themselves with the </w:t>
      </w:r>
      <w:r w:rsidR="00325465" w:rsidRPr="0017568F">
        <w:rPr>
          <w:rFonts w:eastAsia="Times New Roman" w:cs="Arial"/>
          <w:color w:val="000000"/>
          <w:lang w:eastAsia="en-GB"/>
        </w:rPr>
        <w:t>Counselling Foundation</w:t>
      </w:r>
      <w:r w:rsidR="007809A9" w:rsidRPr="0017568F">
        <w:rPr>
          <w:rFonts w:eastAsia="Times New Roman" w:cs="Arial"/>
          <w:color w:val="000000"/>
          <w:lang w:eastAsia="en-GB"/>
        </w:rPr>
        <w:t xml:space="preserve"> Equal Opportunities policy and adhere to it in their dealing</w:t>
      </w:r>
      <w:r w:rsidR="00F70AB0" w:rsidRPr="0017568F">
        <w:rPr>
          <w:rFonts w:eastAsia="Times New Roman" w:cs="Arial"/>
          <w:color w:val="000000"/>
          <w:lang w:eastAsia="en-GB"/>
        </w:rPr>
        <w:t>s</w:t>
      </w:r>
      <w:r w:rsidR="007809A9" w:rsidRPr="0017568F">
        <w:rPr>
          <w:rFonts w:eastAsia="Times New Roman" w:cs="Arial"/>
          <w:color w:val="000000"/>
          <w:lang w:eastAsia="en-GB"/>
        </w:rPr>
        <w:t xml:space="preserve"> with clients, members of the public, other counsellors and staff.</w:t>
      </w:r>
    </w:p>
    <w:p w:rsidR="004E16E3" w:rsidRDefault="004E16E3" w:rsidP="007809A9">
      <w:pPr>
        <w:spacing w:after="0" w:line="240" w:lineRule="auto"/>
        <w:rPr>
          <w:rFonts w:eastAsia="Times New Roman" w:cs="Arial"/>
          <w:b/>
          <w:bCs/>
          <w:color w:val="000000"/>
          <w:lang w:eastAsia="en-GB"/>
        </w:rPr>
      </w:pPr>
    </w:p>
    <w:p w:rsidR="007809A9" w:rsidRPr="0017568F" w:rsidRDefault="00BB38D3" w:rsidP="007809A9">
      <w:pPr>
        <w:spacing w:after="0" w:line="240" w:lineRule="auto"/>
        <w:rPr>
          <w:rFonts w:eastAsia="Times New Roman"/>
          <w:color w:val="000000"/>
          <w:lang w:eastAsia="en-GB"/>
        </w:rPr>
      </w:pPr>
      <w:r w:rsidRPr="0017568F">
        <w:rPr>
          <w:rFonts w:eastAsia="Times New Roman" w:cs="Arial"/>
          <w:b/>
          <w:bCs/>
          <w:color w:val="000000"/>
          <w:lang w:eastAsia="en-GB"/>
        </w:rPr>
        <w:t>9</w:t>
      </w:r>
      <w:r w:rsidR="007809A9" w:rsidRPr="0017568F">
        <w:rPr>
          <w:rFonts w:eastAsia="Times New Roman" w:cs="Arial"/>
          <w:b/>
          <w:bCs/>
          <w:color w:val="000000"/>
          <w:lang w:eastAsia="en-GB"/>
        </w:rPr>
        <w:t>.  Termination of Agreement</w:t>
      </w:r>
    </w:p>
    <w:p w:rsidR="004E1E10" w:rsidRPr="0017568F" w:rsidRDefault="007809A9" w:rsidP="00F70AB0">
      <w:pPr>
        <w:spacing w:after="0" w:line="240" w:lineRule="auto"/>
        <w:ind w:left="720"/>
        <w:jc w:val="both"/>
        <w:rPr>
          <w:rFonts w:eastAsia="Times New Roman" w:cs="Arial"/>
          <w:color w:val="000000"/>
          <w:lang w:eastAsia="en-GB"/>
        </w:rPr>
      </w:pPr>
      <w:r w:rsidRPr="0017568F">
        <w:rPr>
          <w:rFonts w:eastAsia="Times New Roman" w:cs="Arial"/>
          <w:color w:val="000000"/>
          <w:lang w:eastAsia="en-GB"/>
        </w:rPr>
        <w:t>This is a</w:t>
      </w:r>
      <w:r w:rsidR="004E1E10" w:rsidRPr="0017568F">
        <w:rPr>
          <w:rFonts w:eastAsia="Times New Roman" w:cs="Arial"/>
          <w:color w:val="000000"/>
          <w:lang w:eastAsia="en-GB"/>
        </w:rPr>
        <w:t>n agreement</w:t>
      </w:r>
      <w:r w:rsidR="00F70AB0" w:rsidRPr="0017568F">
        <w:rPr>
          <w:rFonts w:eastAsia="Times New Roman" w:cs="Arial"/>
          <w:color w:val="000000"/>
          <w:lang w:eastAsia="en-GB"/>
        </w:rPr>
        <w:t xml:space="preserve"> is of 24</w:t>
      </w:r>
      <w:r w:rsidRPr="0017568F">
        <w:rPr>
          <w:rFonts w:eastAsia="Times New Roman" w:cs="Arial"/>
          <w:color w:val="000000"/>
          <w:lang w:eastAsia="en-GB"/>
        </w:rPr>
        <w:t xml:space="preserve"> months duration </w:t>
      </w:r>
      <w:r w:rsidR="00F70AB0" w:rsidRPr="0017568F">
        <w:rPr>
          <w:rFonts w:eastAsia="Times New Roman" w:cs="Arial"/>
          <w:color w:val="000000"/>
          <w:lang w:eastAsia="en-GB"/>
        </w:rPr>
        <w:t xml:space="preserve">to work in conjunction with the Diploma or Advanced Diploma training </w:t>
      </w:r>
      <w:r w:rsidR="00342EC3" w:rsidRPr="0017568F">
        <w:rPr>
          <w:rFonts w:eastAsia="Times New Roman" w:cs="Arial"/>
          <w:color w:val="000000"/>
          <w:lang w:eastAsia="en-GB"/>
        </w:rPr>
        <w:t>course being undertaken by the Trainee C</w:t>
      </w:r>
      <w:r w:rsidR="00F70AB0" w:rsidRPr="0017568F">
        <w:rPr>
          <w:rFonts w:eastAsia="Times New Roman" w:cs="Arial"/>
          <w:color w:val="000000"/>
          <w:lang w:eastAsia="en-GB"/>
        </w:rPr>
        <w:t>ounsellor.  The end of the training course will usually differ from the end of client work.  The ending of client work must be agreed and approved by the Supervisor, Programme Tutor and/or Training Manager.</w:t>
      </w:r>
    </w:p>
    <w:p w:rsidR="004E1E10" w:rsidRPr="0017568F" w:rsidRDefault="007809A9" w:rsidP="00F70AB0">
      <w:pPr>
        <w:spacing w:after="0" w:line="240" w:lineRule="auto"/>
        <w:ind w:left="720"/>
        <w:jc w:val="both"/>
        <w:rPr>
          <w:rFonts w:eastAsia="Times New Roman" w:cs="Arial"/>
          <w:color w:val="000000"/>
          <w:lang w:eastAsia="en-GB"/>
        </w:rPr>
      </w:pPr>
      <w:r w:rsidRPr="0017568F">
        <w:rPr>
          <w:rFonts w:eastAsia="Times New Roman" w:cs="Arial"/>
          <w:color w:val="000000"/>
          <w:lang w:eastAsia="en-GB"/>
        </w:rPr>
        <w:t xml:space="preserve">In exceptional circumstances, where the professional integrity of a </w:t>
      </w:r>
      <w:r w:rsidR="00342EC3" w:rsidRPr="0017568F">
        <w:rPr>
          <w:rFonts w:eastAsia="Times New Roman" w:cs="Arial"/>
          <w:color w:val="000000"/>
          <w:lang w:eastAsia="en-GB"/>
        </w:rPr>
        <w:t>Trainee C</w:t>
      </w:r>
      <w:r w:rsidRPr="0017568F">
        <w:rPr>
          <w:rFonts w:eastAsia="Times New Roman" w:cs="Arial"/>
          <w:color w:val="000000"/>
          <w:lang w:eastAsia="en-GB"/>
        </w:rPr>
        <w:t xml:space="preserve">ounsellor is in question, any change in this period would be determined jointly by the Supervisor and </w:t>
      </w:r>
      <w:r w:rsidR="009D2773" w:rsidRPr="0017568F">
        <w:rPr>
          <w:rFonts w:eastAsia="Times New Roman" w:cs="Arial"/>
          <w:color w:val="000000"/>
          <w:lang w:eastAsia="en-GB"/>
        </w:rPr>
        <w:t>Head of Counselling and Training</w:t>
      </w:r>
      <w:r w:rsidRPr="0017568F">
        <w:rPr>
          <w:rFonts w:eastAsia="Times New Roman" w:cs="Arial"/>
          <w:color w:val="000000"/>
          <w:lang w:eastAsia="en-GB"/>
        </w:rPr>
        <w:t>.  In the case of a breach of professional ethics suspension f</w:t>
      </w:r>
      <w:r w:rsidR="00F70AB0" w:rsidRPr="0017568F">
        <w:rPr>
          <w:rFonts w:eastAsia="Times New Roman" w:cs="Arial"/>
          <w:color w:val="000000"/>
          <w:lang w:eastAsia="en-GB"/>
        </w:rPr>
        <w:t>rom client work may be instant.</w:t>
      </w:r>
    </w:p>
    <w:p w:rsidR="004E16E3" w:rsidRDefault="004E16E3" w:rsidP="007809A9">
      <w:pPr>
        <w:spacing w:after="0" w:line="240" w:lineRule="auto"/>
        <w:jc w:val="both"/>
        <w:rPr>
          <w:rFonts w:eastAsia="Times New Roman" w:cs="Arial"/>
          <w:b/>
          <w:color w:val="000000"/>
          <w:lang w:eastAsia="en-GB"/>
        </w:rPr>
      </w:pPr>
    </w:p>
    <w:p w:rsidR="004E1E10" w:rsidRPr="0017568F" w:rsidRDefault="00BB38D3" w:rsidP="007809A9">
      <w:pPr>
        <w:spacing w:after="0" w:line="240" w:lineRule="auto"/>
        <w:jc w:val="both"/>
        <w:rPr>
          <w:rFonts w:eastAsia="Times New Roman" w:cs="Arial"/>
          <w:b/>
          <w:color w:val="000000"/>
          <w:lang w:eastAsia="en-GB"/>
        </w:rPr>
      </w:pPr>
      <w:r w:rsidRPr="0017568F">
        <w:rPr>
          <w:rFonts w:eastAsia="Times New Roman" w:cs="Arial"/>
          <w:b/>
          <w:color w:val="000000"/>
          <w:lang w:eastAsia="en-GB"/>
        </w:rPr>
        <w:t>10</w:t>
      </w:r>
      <w:r w:rsidR="004E1E10" w:rsidRPr="0017568F">
        <w:rPr>
          <w:rFonts w:eastAsia="Times New Roman" w:cs="Arial"/>
          <w:b/>
          <w:color w:val="000000"/>
          <w:lang w:eastAsia="en-GB"/>
        </w:rPr>
        <w:t xml:space="preserve">. </w:t>
      </w:r>
      <w:r w:rsidR="004E1E10" w:rsidRPr="0017568F">
        <w:rPr>
          <w:rFonts w:eastAsia="Times New Roman" w:cs="Arial"/>
          <w:color w:val="000000"/>
          <w:lang w:eastAsia="en-GB"/>
        </w:rPr>
        <w:t xml:space="preserve"> </w:t>
      </w:r>
      <w:r w:rsidR="00F70AB0" w:rsidRPr="0017568F">
        <w:rPr>
          <w:rFonts w:eastAsia="Times New Roman" w:cs="Arial"/>
          <w:b/>
          <w:color w:val="000000"/>
          <w:lang w:eastAsia="en-GB"/>
        </w:rPr>
        <w:t xml:space="preserve">Ending with </w:t>
      </w:r>
      <w:r w:rsidR="004E1E10" w:rsidRPr="0017568F">
        <w:rPr>
          <w:rFonts w:eastAsia="Times New Roman" w:cs="Arial"/>
          <w:b/>
          <w:color w:val="000000"/>
          <w:lang w:eastAsia="en-GB"/>
        </w:rPr>
        <w:t>clients</w:t>
      </w:r>
    </w:p>
    <w:p w:rsidR="00F70AB0" w:rsidRPr="0017568F" w:rsidRDefault="00342EC3" w:rsidP="00F70AB0">
      <w:pPr>
        <w:spacing w:after="0" w:line="240" w:lineRule="auto"/>
        <w:ind w:left="720"/>
        <w:jc w:val="both"/>
        <w:rPr>
          <w:rFonts w:eastAsia="Times New Roman" w:cs="Arial"/>
          <w:color w:val="000000"/>
          <w:lang w:eastAsia="en-GB"/>
        </w:rPr>
      </w:pPr>
      <w:r w:rsidRPr="0017568F">
        <w:rPr>
          <w:rFonts w:eastAsia="Times New Roman" w:cs="Arial"/>
          <w:color w:val="000000"/>
          <w:lang w:eastAsia="en-GB"/>
        </w:rPr>
        <w:t xml:space="preserve">Trainee </w:t>
      </w:r>
      <w:r w:rsidR="004E1E10" w:rsidRPr="0017568F">
        <w:rPr>
          <w:rFonts w:eastAsia="Times New Roman" w:cs="Arial"/>
          <w:color w:val="000000"/>
          <w:lang w:eastAsia="en-GB"/>
        </w:rPr>
        <w:t>Counsellors planning to leave the Foundation wou</w:t>
      </w:r>
      <w:r w:rsidR="00F70AB0" w:rsidRPr="0017568F">
        <w:rPr>
          <w:rFonts w:eastAsia="Times New Roman" w:cs="Arial"/>
          <w:color w:val="000000"/>
          <w:lang w:eastAsia="en-GB"/>
        </w:rPr>
        <w:t>ld bring their client work to a</w:t>
      </w:r>
      <w:r w:rsidR="004E1E10" w:rsidRPr="0017568F">
        <w:rPr>
          <w:rFonts w:eastAsia="Times New Roman" w:cs="Arial"/>
          <w:color w:val="000000"/>
          <w:lang w:eastAsia="en-GB"/>
        </w:rPr>
        <w:t xml:space="preserve"> close</w:t>
      </w:r>
      <w:r w:rsidR="007809A9" w:rsidRPr="0017568F">
        <w:rPr>
          <w:rFonts w:eastAsia="Times New Roman" w:cs="Arial"/>
          <w:color w:val="000000"/>
          <w:lang w:eastAsia="en-GB"/>
        </w:rPr>
        <w:t xml:space="preserve"> </w:t>
      </w:r>
      <w:r w:rsidR="004E1E10" w:rsidRPr="0017568F">
        <w:rPr>
          <w:rFonts w:eastAsia="Times New Roman" w:cs="Arial"/>
          <w:color w:val="000000"/>
          <w:lang w:eastAsia="en-GB"/>
        </w:rPr>
        <w:t xml:space="preserve">before ending their agreement.  </w:t>
      </w:r>
      <w:r w:rsidR="00F70AB0" w:rsidRPr="0017568F">
        <w:rPr>
          <w:rFonts w:eastAsia="Times New Roman" w:cs="Arial"/>
          <w:color w:val="000000"/>
          <w:lang w:eastAsia="en-GB"/>
        </w:rPr>
        <w:t>The needs of clients must be paramount.</w:t>
      </w:r>
    </w:p>
    <w:p w:rsidR="001D0D65" w:rsidRPr="0017568F" w:rsidRDefault="00F70AB0" w:rsidP="00F70AB0">
      <w:pPr>
        <w:spacing w:after="0" w:line="240" w:lineRule="auto"/>
        <w:ind w:left="720"/>
        <w:jc w:val="right"/>
        <w:rPr>
          <w:rFonts w:eastAsia="Times New Roman" w:cs="Arial"/>
          <w:color w:val="000000"/>
          <w:lang w:eastAsia="en-GB"/>
        </w:rPr>
      </w:pPr>
      <w:r w:rsidRPr="0017568F">
        <w:rPr>
          <w:rFonts w:eastAsia="Times New Roman" w:cs="Arial"/>
          <w:i/>
          <w:iCs/>
          <w:color w:val="000000"/>
          <w:lang w:eastAsia="en-GB"/>
        </w:rPr>
        <w:t>See guidelines in Clinical Handbook</w:t>
      </w:r>
    </w:p>
    <w:p w:rsidR="004A3458" w:rsidRDefault="007809A9" w:rsidP="007809A9">
      <w:pPr>
        <w:spacing w:after="0" w:line="240" w:lineRule="auto"/>
        <w:jc w:val="both"/>
        <w:rPr>
          <w:rFonts w:eastAsia="Times New Roman" w:cs="Arial"/>
          <w:color w:val="000000"/>
          <w:lang w:eastAsia="en-GB"/>
        </w:rPr>
      </w:pPr>
      <w:r w:rsidRPr="0017568F">
        <w:rPr>
          <w:rFonts w:eastAsia="Times New Roman" w:cs="Arial"/>
          <w:color w:val="000000"/>
          <w:lang w:eastAsia="en-GB"/>
        </w:rPr>
        <w:t> </w:t>
      </w:r>
    </w:p>
    <w:p w:rsidR="007809A9" w:rsidRPr="0017568F" w:rsidRDefault="00BB38D3" w:rsidP="007809A9">
      <w:pPr>
        <w:spacing w:after="0" w:line="240" w:lineRule="auto"/>
        <w:rPr>
          <w:rFonts w:eastAsia="Times New Roman"/>
          <w:color w:val="000000"/>
          <w:lang w:eastAsia="en-GB"/>
        </w:rPr>
      </w:pPr>
      <w:r w:rsidRPr="0017568F">
        <w:rPr>
          <w:rFonts w:eastAsia="Times New Roman" w:cs="Arial"/>
          <w:b/>
          <w:bCs/>
          <w:color w:val="000000"/>
          <w:lang w:eastAsia="en-GB"/>
        </w:rPr>
        <w:t>11</w:t>
      </w:r>
      <w:r w:rsidR="007809A9" w:rsidRPr="0017568F">
        <w:rPr>
          <w:rFonts w:eastAsia="Times New Roman" w:cs="Arial"/>
          <w:b/>
          <w:bCs/>
          <w:color w:val="000000"/>
          <w:lang w:eastAsia="en-GB"/>
        </w:rPr>
        <w:t>.  Non-solicitation</w:t>
      </w:r>
    </w:p>
    <w:p w:rsidR="007809A9" w:rsidRPr="0017568F" w:rsidRDefault="007809A9" w:rsidP="00A35C1F">
      <w:pPr>
        <w:spacing w:after="0" w:line="240" w:lineRule="auto"/>
        <w:ind w:left="720"/>
        <w:jc w:val="both"/>
        <w:rPr>
          <w:rFonts w:eastAsia="Times New Roman" w:cs="Arial"/>
          <w:color w:val="000000"/>
          <w:lang w:eastAsia="en-GB"/>
        </w:rPr>
      </w:pPr>
      <w:r w:rsidRPr="0017568F">
        <w:rPr>
          <w:rFonts w:eastAsia="Times New Roman" w:cs="Arial"/>
          <w:color w:val="000000"/>
          <w:lang w:eastAsia="en-GB"/>
        </w:rPr>
        <w:t xml:space="preserve">A </w:t>
      </w:r>
      <w:r w:rsidR="00A35C1F" w:rsidRPr="0017568F">
        <w:rPr>
          <w:rFonts w:eastAsia="Times New Roman" w:cs="Arial"/>
          <w:color w:val="000000"/>
          <w:lang w:eastAsia="en-GB"/>
        </w:rPr>
        <w:t xml:space="preserve">Trainee </w:t>
      </w:r>
      <w:r w:rsidRPr="0017568F">
        <w:rPr>
          <w:rFonts w:eastAsia="Times New Roman" w:cs="Arial"/>
          <w:color w:val="000000"/>
          <w:lang w:eastAsia="en-GB"/>
        </w:rPr>
        <w:t xml:space="preserve">Counsellor may not, without </w:t>
      </w:r>
      <w:r w:rsidR="0056767B" w:rsidRPr="0017568F">
        <w:rPr>
          <w:rFonts w:eastAsia="Times New Roman" w:cs="Arial"/>
          <w:color w:val="000000"/>
          <w:lang w:eastAsia="en-GB"/>
        </w:rPr>
        <w:t>T</w:t>
      </w:r>
      <w:r w:rsidR="00E22593" w:rsidRPr="0017568F">
        <w:rPr>
          <w:rFonts w:eastAsia="Times New Roman" w:cs="Arial"/>
          <w:color w:val="000000"/>
          <w:lang w:eastAsia="en-GB"/>
        </w:rPr>
        <w:t>he Counselling Foundation’s</w:t>
      </w:r>
      <w:r w:rsidRPr="0017568F">
        <w:rPr>
          <w:rFonts w:eastAsia="Times New Roman" w:cs="Arial"/>
          <w:color w:val="000000"/>
          <w:lang w:eastAsia="en-GB"/>
        </w:rPr>
        <w:t xml:space="preserve"> prior written consent (which shall not be unreasonably withheld), at any time during the period of this Agreement, or within one year after its termination, solicit business from, deal with, or supply services directly or indirectly to, any person or organisation to whom the </w:t>
      </w:r>
      <w:r w:rsidR="00A35C1F" w:rsidRPr="0017568F">
        <w:rPr>
          <w:rFonts w:eastAsia="Times New Roman" w:cs="Arial"/>
          <w:color w:val="000000"/>
          <w:lang w:eastAsia="en-GB"/>
        </w:rPr>
        <w:t xml:space="preserve">Trainee </w:t>
      </w:r>
      <w:r w:rsidRPr="0017568F">
        <w:rPr>
          <w:rFonts w:eastAsia="Times New Roman" w:cs="Arial"/>
          <w:color w:val="000000"/>
          <w:lang w:eastAsia="en-GB"/>
        </w:rPr>
        <w:t xml:space="preserve">Counsellor has provided services in her/his role as a </w:t>
      </w:r>
      <w:r w:rsidR="00A35C1F" w:rsidRPr="0017568F">
        <w:rPr>
          <w:rFonts w:eastAsia="Times New Roman" w:cs="Arial"/>
          <w:color w:val="000000"/>
          <w:lang w:eastAsia="en-GB"/>
        </w:rPr>
        <w:t xml:space="preserve">Trainee </w:t>
      </w:r>
      <w:r w:rsidR="00173BC6" w:rsidRPr="0017568F">
        <w:rPr>
          <w:rFonts w:eastAsia="Times New Roman" w:cs="Arial"/>
          <w:color w:val="000000"/>
          <w:lang w:eastAsia="en-GB"/>
        </w:rPr>
        <w:t>C</w:t>
      </w:r>
      <w:r w:rsidRPr="0017568F">
        <w:rPr>
          <w:rFonts w:eastAsia="Times New Roman" w:cs="Arial"/>
          <w:color w:val="000000"/>
          <w:lang w:eastAsia="en-GB"/>
        </w:rPr>
        <w:t xml:space="preserve">ounsellor, or about whom the </w:t>
      </w:r>
      <w:r w:rsidR="00A35C1F" w:rsidRPr="0017568F">
        <w:rPr>
          <w:rFonts w:eastAsia="Times New Roman" w:cs="Arial"/>
          <w:color w:val="000000"/>
          <w:lang w:eastAsia="en-GB"/>
        </w:rPr>
        <w:t xml:space="preserve">Trainee </w:t>
      </w:r>
      <w:r w:rsidRPr="0017568F">
        <w:rPr>
          <w:rFonts w:eastAsia="Times New Roman" w:cs="Arial"/>
          <w:color w:val="000000"/>
          <w:lang w:eastAsia="en-GB"/>
        </w:rPr>
        <w:t xml:space="preserve">Counsellor has acquired details in the course of her/his work on behalf of the </w:t>
      </w:r>
      <w:r w:rsidR="004D7490" w:rsidRPr="0017568F">
        <w:rPr>
          <w:rFonts w:eastAsia="Times New Roman" w:cs="Arial"/>
          <w:color w:val="000000"/>
          <w:lang w:eastAsia="en-GB"/>
        </w:rPr>
        <w:t>Foundation</w:t>
      </w:r>
      <w:r w:rsidRPr="0017568F">
        <w:rPr>
          <w:rFonts w:eastAsia="Times New Roman" w:cs="Arial"/>
          <w:color w:val="000000"/>
          <w:lang w:eastAsia="en-GB"/>
        </w:rPr>
        <w:t>.  </w:t>
      </w:r>
    </w:p>
    <w:p w:rsidR="00173BC6" w:rsidRDefault="00173BC6" w:rsidP="007809A9">
      <w:pPr>
        <w:spacing w:after="0" w:line="240" w:lineRule="auto"/>
        <w:jc w:val="both"/>
        <w:rPr>
          <w:rFonts w:eastAsia="Times New Roman" w:cs="Arial"/>
          <w:color w:val="000000"/>
          <w:lang w:eastAsia="en-GB"/>
        </w:rPr>
      </w:pPr>
    </w:p>
    <w:p w:rsidR="00EB31EE" w:rsidRDefault="00EB31EE" w:rsidP="00173BC6">
      <w:pPr>
        <w:pStyle w:val="p18"/>
        <w:tabs>
          <w:tab w:val="left" w:pos="0"/>
        </w:tabs>
        <w:spacing w:line="260" w:lineRule="exact"/>
        <w:jc w:val="both"/>
        <w:rPr>
          <w:rFonts w:ascii="Calibri" w:hAnsi="Calibri" w:cs="Arial"/>
          <w:b/>
          <w:sz w:val="22"/>
          <w:szCs w:val="22"/>
        </w:rPr>
      </w:pPr>
    </w:p>
    <w:p w:rsidR="00EB31EE" w:rsidRDefault="00EB31EE" w:rsidP="00173BC6">
      <w:pPr>
        <w:pStyle w:val="p18"/>
        <w:tabs>
          <w:tab w:val="left" w:pos="0"/>
        </w:tabs>
        <w:spacing w:line="260" w:lineRule="exact"/>
        <w:jc w:val="both"/>
        <w:rPr>
          <w:rFonts w:ascii="Calibri" w:hAnsi="Calibri" w:cs="Arial"/>
          <w:b/>
          <w:sz w:val="22"/>
          <w:szCs w:val="22"/>
        </w:rPr>
      </w:pPr>
    </w:p>
    <w:p w:rsidR="00EB31EE" w:rsidRDefault="00EB31EE" w:rsidP="00173BC6">
      <w:pPr>
        <w:pStyle w:val="p18"/>
        <w:tabs>
          <w:tab w:val="left" w:pos="0"/>
        </w:tabs>
        <w:spacing w:line="260" w:lineRule="exact"/>
        <w:jc w:val="both"/>
        <w:rPr>
          <w:rFonts w:ascii="Calibri" w:hAnsi="Calibri" w:cs="Arial"/>
          <w:b/>
          <w:sz w:val="22"/>
          <w:szCs w:val="22"/>
        </w:rPr>
      </w:pPr>
    </w:p>
    <w:p w:rsidR="00EB31EE" w:rsidRDefault="00EB31EE" w:rsidP="00173BC6">
      <w:pPr>
        <w:pStyle w:val="p18"/>
        <w:tabs>
          <w:tab w:val="left" w:pos="0"/>
        </w:tabs>
        <w:spacing w:line="260" w:lineRule="exact"/>
        <w:jc w:val="both"/>
        <w:rPr>
          <w:rFonts w:ascii="Calibri" w:hAnsi="Calibri" w:cs="Arial"/>
          <w:b/>
          <w:sz w:val="22"/>
          <w:szCs w:val="22"/>
        </w:rPr>
      </w:pPr>
    </w:p>
    <w:p w:rsidR="00EB31EE" w:rsidRDefault="00EB31EE" w:rsidP="00173BC6">
      <w:pPr>
        <w:pStyle w:val="p18"/>
        <w:tabs>
          <w:tab w:val="left" w:pos="0"/>
        </w:tabs>
        <w:spacing w:line="260" w:lineRule="exact"/>
        <w:jc w:val="both"/>
        <w:rPr>
          <w:rFonts w:ascii="Calibri" w:hAnsi="Calibri" w:cs="Arial"/>
          <w:b/>
          <w:sz w:val="22"/>
          <w:szCs w:val="22"/>
        </w:rPr>
      </w:pPr>
    </w:p>
    <w:p w:rsidR="00EB31EE" w:rsidRDefault="00EB31EE" w:rsidP="00173BC6">
      <w:pPr>
        <w:pStyle w:val="p18"/>
        <w:tabs>
          <w:tab w:val="left" w:pos="0"/>
        </w:tabs>
        <w:spacing w:line="260" w:lineRule="exact"/>
        <w:jc w:val="both"/>
        <w:rPr>
          <w:rFonts w:ascii="Calibri" w:hAnsi="Calibri" w:cs="Arial"/>
          <w:b/>
          <w:sz w:val="22"/>
          <w:szCs w:val="22"/>
        </w:rPr>
      </w:pPr>
    </w:p>
    <w:p w:rsidR="00EB31EE" w:rsidRDefault="00EB31EE" w:rsidP="00173BC6">
      <w:pPr>
        <w:pStyle w:val="p18"/>
        <w:tabs>
          <w:tab w:val="left" w:pos="0"/>
        </w:tabs>
        <w:spacing w:line="260" w:lineRule="exact"/>
        <w:jc w:val="both"/>
        <w:rPr>
          <w:rFonts w:ascii="Calibri" w:hAnsi="Calibri" w:cs="Arial"/>
          <w:b/>
          <w:sz w:val="22"/>
          <w:szCs w:val="22"/>
        </w:rPr>
      </w:pPr>
    </w:p>
    <w:p w:rsidR="00EB31EE" w:rsidRDefault="00EB31EE" w:rsidP="00173BC6">
      <w:pPr>
        <w:pStyle w:val="p18"/>
        <w:tabs>
          <w:tab w:val="left" w:pos="0"/>
        </w:tabs>
        <w:spacing w:line="260" w:lineRule="exact"/>
        <w:jc w:val="both"/>
        <w:rPr>
          <w:rFonts w:ascii="Calibri" w:hAnsi="Calibri" w:cs="Arial"/>
          <w:b/>
          <w:sz w:val="22"/>
          <w:szCs w:val="22"/>
        </w:rPr>
      </w:pPr>
    </w:p>
    <w:p w:rsidR="00EB31EE" w:rsidRDefault="00EB31EE" w:rsidP="00173BC6">
      <w:pPr>
        <w:pStyle w:val="p18"/>
        <w:tabs>
          <w:tab w:val="left" w:pos="0"/>
        </w:tabs>
        <w:spacing w:line="260" w:lineRule="exact"/>
        <w:jc w:val="both"/>
        <w:rPr>
          <w:rFonts w:ascii="Calibri" w:hAnsi="Calibri" w:cs="Arial"/>
          <w:b/>
          <w:sz w:val="22"/>
          <w:szCs w:val="22"/>
        </w:rPr>
      </w:pPr>
    </w:p>
    <w:p w:rsidR="00EB31EE" w:rsidRDefault="00EB31EE" w:rsidP="00173BC6">
      <w:pPr>
        <w:pStyle w:val="p18"/>
        <w:tabs>
          <w:tab w:val="left" w:pos="0"/>
        </w:tabs>
        <w:spacing w:line="260" w:lineRule="exact"/>
        <w:jc w:val="both"/>
        <w:rPr>
          <w:rFonts w:ascii="Calibri" w:hAnsi="Calibri" w:cs="Arial"/>
          <w:b/>
          <w:sz w:val="22"/>
          <w:szCs w:val="22"/>
        </w:rPr>
      </w:pPr>
    </w:p>
    <w:p w:rsidR="00EB31EE" w:rsidRDefault="00EB31EE" w:rsidP="00173BC6">
      <w:pPr>
        <w:pStyle w:val="p18"/>
        <w:tabs>
          <w:tab w:val="left" w:pos="0"/>
        </w:tabs>
        <w:spacing w:line="260" w:lineRule="exact"/>
        <w:jc w:val="both"/>
        <w:rPr>
          <w:rFonts w:ascii="Calibri" w:hAnsi="Calibri" w:cs="Arial"/>
          <w:b/>
          <w:sz w:val="22"/>
          <w:szCs w:val="22"/>
        </w:rPr>
      </w:pPr>
    </w:p>
    <w:p w:rsidR="00173BC6" w:rsidRPr="0017568F" w:rsidRDefault="00BB38D3" w:rsidP="00173BC6">
      <w:pPr>
        <w:pStyle w:val="p18"/>
        <w:tabs>
          <w:tab w:val="left" w:pos="0"/>
        </w:tabs>
        <w:spacing w:line="260" w:lineRule="exact"/>
        <w:jc w:val="both"/>
        <w:rPr>
          <w:rFonts w:ascii="Calibri" w:hAnsi="Calibri" w:cs="Arial"/>
          <w:sz w:val="22"/>
          <w:szCs w:val="22"/>
        </w:rPr>
      </w:pPr>
      <w:r w:rsidRPr="0017568F">
        <w:rPr>
          <w:rFonts w:ascii="Calibri" w:hAnsi="Calibri" w:cs="Arial"/>
          <w:b/>
          <w:sz w:val="22"/>
          <w:szCs w:val="22"/>
        </w:rPr>
        <w:lastRenderedPageBreak/>
        <w:t>12</w:t>
      </w:r>
      <w:r w:rsidR="00173BC6" w:rsidRPr="0017568F">
        <w:rPr>
          <w:rFonts w:ascii="Calibri" w:hAnsi="Calibri" w:cs="Arial"/>
          <w:b/>
          <w:sz w:val="22"/>
          <w:szCs w:val="22"/>
        </w:rPr>
        <w:t>. Confidentiality</w:t>
      </w:r>
      <w:r w:rsidR="00173BC6" w:rsidRPr="0017568F">
        <w:rPr>
          <w:rFonts w:ascii="Calibri" w:hAnsi="Calibri" w:cs="Arial"/>
          <w:sz w:val="22"/>
          <w:szCs w:val="22"/>
        </w:rPr>
        <w:t>:</w:t>
      </w:r>
    </w:p>
    <w:p w:rsidR="00173BC6" w:rsidRDefault="00173BC6" w:rsidP="004A3458">
      <w:pPr>
        <w:pStyle w:val="p18"/>
        <w:tabs>
          <w:tab w:val="left" w:pos="0"/>
        </w:tabs>
        <w:spacing w:line="260" w:lineRule="exact"/>
        <w:ind w:left="720"/>
        <w:rPr>
          <w:rFonts w:ascii="Calibri" w:hAnsi="Calibri" w:cs="Arial"/>
          <w:sz w:val="22"/>
          <w:szCs w:val="22"/>
        </w:rPr>
      </w:pPr>
      <w:r w:rsidRPr="0017568F">
        <w:rPr>
          <w:rFonts w:ascii="Calibri" w:hAnsi="Calibri" w:cs="Arial"/>
          <w:sz w:val="22"/>
          <w:szCs w:val="22"/>
        </w:rPr>
        <w:t>Confidential information arising during your Agreement period must not be disclosed at any time.</w:t>
      </w:r>
      <w:r w:rsidR="00A35C1F" w:rsidRPr="0017568F">
        <w:rPr>
          <w:rFonts w:ascii="Calibri" w:hAnsi="Calibri" w:cs="Arial"/>
          <w:sz w:val="22"/>
          <w:szCs w:val="22"/>
        </w:rPr>
        <w:t xml:space="preserve">  </w:t>
      </w:r>
      <w:r w:rsidRPr="0017568F">
        <w:rPr>
          <w:rFonts w:ascii="Calibri" w:hAnsi="Calibri" w:cs="Arial"/>
          <w:sz w:val="22"/>
          <w:szCs w:val="22"/>
        </w:rPr>
        <w:t xml:space="preserve">For the avoidance of doubt, information or knowledge of a confidential nature includes, but is not limited to, any information which relates to tender / funding information, personal data, sensitive personal data, systems or business affairs and methods of operation or proposed methods of operation of either the Foundation, or the records or other information concerning any staff member, customer or client of the Counselling Foundation. Confidential information also includes information relating to the Counselling Foundation employees or the Counselling Foundation. If in any doubt as to what constitutes confidential information, the </w:t>
      </w:r>
      <w:r w:rsidR="00A35C1F" w:rsidRPr="0017568F">
        <w:rPr>
          <w:rFonts w:ascii="Calibri" w:hAnsi="Calibri" w:cs="Arial"/>
          <w:sz w:val="22"/>
          <w:szCs w:val="22"/>
        </w:rPr>
        <w:t xml:space="preserve">Trainee </w:t>
      </w:r>
      <w:r w:rsidR="0080501F" w:rsidRPr="0017568F">
        <w:rPr>
          <w:rFonts w:ascii="Calibri" w:hAnsi="Calibri" w:cs="Arial"/>
          <w:sz w:val="22"/>
          <w:szCs w:val="22"/>
        </w:rPr>
        <w:t>Counsellor</w:t>
      </w:r>
      <w:r w:rsidRPr="0017568F">
        <w:rPr>
          <w:rFonts w:ascii="Calibri" w:hAnsi="Calibri" w:cs="Arial"/>
          <w:sz w:val="22"/>
          <w:szCs w:val="22"/>
        </w:rPr>
        <w:t xml:space="preserve"> shall seek guidance from the Foundation and agreement from either the </w:t>
      </w:r>
      <w:r w:rsidR="009D2773" w:rsidRPr="0017568F">
        <w:rPr>
          <w:rFonts w:ascii="Calibri" w:hAnsi="Calibri" w:cs="Arial"/>
          <w:sz w:val="22"/>
          <w:szCs w:val="22"/>
        </w:rPr>
        <w:t>Head of Counselling and Training</w:t>
      </w:r>
      <w:r w:rsidRPr="0017568F">
        <w:rPr>
          <w:rFonts w:ascii="Calibri" w:hAnsi="Calibri" w:cs="Arial"/>
          <w:sz w:val="22"/>
          <w:szCs w:val="22"/>
        </w:rPr>
        <w:t xml:space="preserve"> or the </w:t>
      </w:r>
      <w:r w:rsidR="00A35C1F" w:rsidRPr="0017568F">
        <w:rPr>
          <w:rFonts w:ascii="Calibri" w:hAnsi="Calibri" w:cs="Arial"/>
          <w:sz w:val="22"/>
          <w:szCs w:val="22"/>
        </w:rPr>
        <w:t>Training Manager</w:t>
      </w:r>
      <w:r w:rsidRPr="0017568F">
        <w:rPr>
          <w:rFonts w:ascii="Calibri" w:hAnsi="Calibri" w:cs="Arial"/>
          <w:sz w:val="22"/>
          <w:szCs w:val="22"/>
        </w:rPr>
        <w:t xml:space="preserve"> which we be provided in writing.  </w:t>
      </w:r>
    </w:p>
    <w:p w:rsidR="004A3458" w:rsidRPr="004A3458" w:rsidRDefault="004A3458" w:rsidP="004A3458">
      <w:pPr>
        <w:pStyle w:val="p18"/>
        <w:tabs>
          <w:tab w:val="left" w:pos="0"/>
        </w:tabs>
        <w:spacing w:line="260" w:lineRule="exact"/>
        <w:ind w:left="720"/>
        <w:rPr>
          <w:rFonts w:ascii="Calibri" w:hAnsi="Calibri" w:cs="Arial"/>
          <w:sz w:val="22"/>
          <w:szCs w:val="22"/>
        </w:rPr>
      </w:pPr>
    </w:p>
    <w:p w:rsidR="00173BC6" w:rsidRPr="0017568F" w:rsidRDefault="009B29C0" w:rsidP="009B29C0">
      <w:pPr>
        <w:pStyle w:val="p18"/>
        <w:tabs>
          <w:tab w:val="clear" w:pos="720"/>
          <w:tab w:val="left" w:pos="709"/>
        </w:tabs>
        <w:spacing w:line="260" w:lineRule="exact"/>
        <w:jc w:val="both"/>
        <w:rPr>
          <w:rFonts w:ascii="Calibri" w:hAnsi="Calibri" w:cs="Arial"/>
          <w:sz w:val="22"/>
          <w:szCs w:val="22"/>
        </w:rPr>
      </w:pPr>
      <w:r>
        <w:rPr>
          <w:rFonts w:ascii="Calibri" w:hAnsi="Calibri" w:cs="Arial"/>
          <w:b/>
          <w:sz w:val="22"/>
          <w:szCs w:val="22"/>
        </w:rPr>
        <w:t>1</w:t>
      </w:r>
      <w:r w:rsidR="00BB38D3" w:rsidRPr="0017568F">
        <w:rPr>
          <w:rFonts w:ascii="Calibri" w:hAnsi="Calibri" w:cs="Arial"/>
          <w:b/>
          <w:sz w:val="22"/>
          <w:szCs w:val="22"/>
        </w:rPr>
        <w:t>3</w:t>
      </w:r>
      <w:r w:rsidR="00173BC6" w:rsidRPr="0017568F">
        <w:rPr>
          <w:rFonts w:ascii="Calibri" w:hAnsi="Calibri" w:cs="Arial"/>
          <w:b/>
          <w:sz w:val="22"/>
          <w:szCs w:val="22"/>
        </w:rPr>
        <w:t xml:space="preserve">. </w:t>
      </w:r>
      <w:r w:rsidR="00A95D35" w:rsidRPr="0017568F">
        <w:rPr>
          <w:rFonts w:ascii="Calibri" w:hAnsi="Calibri" w:cs="Arial"/>
          <w:b/>
          <w:sz w:val="22"/>
          <w:szCs w:val="22"/>
        </w:rPr>
        <w:tab/>
      </w:r>
      <w:r w:rsidR="00173BC6" w:rsidRPr="0017568F">
        <w:rPr>
          <w:rFonts w:ascii="Calibri" w:hAnsi="Calibri" w:cs="Arial"/>
          <w:b/>
          <w:sz w:val="22"/>
          <w:szCs w:val="22"/>
        </w:rPr>
        <w:t>Information</w:t>
      </w:r>
      <w:r w:rsidR="00173BC6" w:rsidRPr="0017568F">
        <w:rPr>
          <w:rFonts w:ascii="Calibri" w:hAnsi="Calibri" w:cs="Arial"/>
          <w:sz w:val="22"/>
          <w:szCs w:val="22"/>
        </w:rPr>
        <w:t xml:space="preserve"> </w:t>
      </w:r>
      <w:r w:rsidR="00173BC6" w:rsidRPr="0017568F">
        <w:rPr>
          <w:rFonts w:ascii="Calibri" w:hAnsi="Calibri" w:cs="Arial"/>
          <w:b/>
          <w:sz w:val="22"/>
          <w:szCs w:val="22"/>
        </w:rPr>
        <w:t>Governance Policies</w:t>
      </w:r>
      <w:r w:rsidR="00173BC6" w:rsidRPr="0017568F">
        <w:rPr>
          <w:rFonts w:ascii="Calibri" w:hAnsi="Calibri" w:cs="Arial"/>
          <w:sz w:val="22"/>
          <w:szCs w:val="22"/>
        </w:rPr>
        <w:t xml:space="preserve">; </w:t>
      </w:r>
    </w:p>
    <w:p w:rsidR="00173BC6" w:rsidRPr="0017568F" w:rsidRDefault="00A35C1F" w:rsidP="00A95D35">
      <w:pPr>
        <w:pStyle w:val="p18"/>
        <w:tabs>
          <w:tab w:val="left" w:pos="0"/>
        </w:tabs>
        <w:spacing w:line="260" w:lineRule="exact"/>
        <w:ind w:left="720"/>
        <w:jc w:val="both"/>
        <w:rPr>
          <w:rFonts w:ascii="Calibri" w:hAnsi="Calibri" w:cs="Arial"/>
          <w:sz w:val="22"/>
          <w:szCs w:val="22"/>
        </w:rPr>
      </w:pPr>
      <w:r w:rsidRPr="0017568F">
        <w:rPr>
          <w:rFonts w:ascii="Calibri" w:hAnsi="Calibri" w:cs="Arial"/>
          <w:sz w:val="22"/>
          <w:szCs w:val="22"/>
        </w:rPr>
        <w:t xml:space="preserve">Trainee </w:t>
      </w:r>
      <w:r w:rsidR="00173BC6" w:rsidRPr="0017568F">
        <w:rPr>
          <w:rFonts w:ascii="Calibri" w:hAnsi="Calibri" w:cs="Arial"/>
          <w:sz w:val="22"/>
          <w:szCs w:val="22"/>
        </w:rPr>
        <w:t>Counsellor</w:t>
      </w:r>
      <w:r w:rsidR="00292BBB" w:rsidRPr="0017568F">
        <w:rPr>
          <w:rFonts w:ascii="Calibri" w:hAnsi="Calibri" w:cs="Arial"/>
          <w:sz w:val="22"/>
          <w:szCs w:val="22"/>
        </w:rPr>
        <w:t>s</w:t>
      </w:r>
      <w:r w:rsidRPr="0017568F">
        <w:rPr>
          <w:rFonts w:ascii="Calibri" w:hAnsi="Calibri" w:cs="Arial"/>
          <w:sz w:val="22"/>
          <w:szCs w:val="22"/>
        </w:rPr>
        <w:t xml:space="preserve"> must </w:t>
      </w:r>
      <w:r w:rsidRPr="0017568F">
        <w:rPr>
          <w:rFonts w:ascii="Calibri" w:hAnsi="Calibri" w:cs="Arial"/>
          <w:sz w:val="22"/>
          <w:szCs w:val="22"/>
          <w:lang w:val="en-GB"/>
        </w:rPr>
        <w:t>familiaris</w:t>
      </w:r>
      <w:r w:rsidR="00173BC6" w:rsidRPr="0017568F">
        <w:rPr>
          <w:rFonts w:ascii="Calibri" w:hAnsi="Calibri" w:cs="Arial"/>
          <w:sz w:val="22"/>
          <w:szCs w:val="22"/>
          <w:lang w:val="en-GB"/>
        </w:rPr>
        <w:t>e</w:t>
      </w:r>
      <w:r w:rsidR="00173BC6" w:rsidRPr="0017568F">
        <w:rPr>
          <w:rFonts w:ascii="Calibri" w:hAnsi="Calibri" w:cs="Arial"/>
          <w:sz w:val="22"/>
          <w:szCs w:val="22"/>
        </w:rPr>
        <w:t xml:space="preserve"> themselves and comply with the Foundation </w:t>
      </w:r>
      <w:r w:rsidRPr="0017568F">
        <w:rPr>
          <w:rFonts w:ascii="Calibri" w:hAnsi="Calibri" w:cs="Arial"/>
          <w:sz w:val="22"/>
          <w:szCs w:val="22"/>
        </w:rPr>
        <w:t>‘</w:t>
      </w:r>
      <w:r w:rsidR="00173BC6" w:rsidRPr="0017568F">
        <w:rPr>
          <w:rFonts w:ascii="Calibri" w:hAnsi="Calibri" w:cs="Arial"/>
          <w:sz w:val="22"/>
          <w:szCs w:val="22"/>
        </w:rPr>
        <w:t>Information and Governance</w:t>
      </w:r>
      <w:r w:rsidRPr="0017568F">
        <w:rPr>
          <w:rFonts w:ascii="Calibri" w:hAnsi="Calibri" w:cs="Arial"/>
          <w:sz w:val="22"/>
          <w:szCs w:val="22"/>
        </w:rPr>
        <w:t>’</w:t>
      </w:r>
      <w:r w:rsidR="00173BC6" w:rsidRPr="0017568F">
        <w:rPr>
          <w:rFonts w:ascii="Calibri" w:hAnsi="Calibri" w:cs="Arial"/>
          <w:sz w:val="22"/>
          <w:szCs w:val="22"/>
        </w:rPr>
        <w:t xml:space="preserve"> policy and procedures when at the Foundation offices or attending the Foundation </w:t>
      </w:r>
      <w:r w:rsidR="00173BC6" w:rsidRPr="0017568F">
        <w:rPr>
          <w:rFonts w:ascii="Calibri" w:hAnsi="Calibri" w:cs="Arial"/>
          <w:bCs/>
          <w:sz w:val="22"/>
          <w:szCs w:val="22"/>
        </w:rPr>
        <w:t>activities</w:t>
      </w:r>
      <w:r w:rsidRPr="0017568F">
        <w:rPr>
          <w:rFonts w:ascii="Calibri" w:hAnsi="Calibri" w:cs="Arial"/>
          <w:sz w:val="22"/>
          <w:szCs w:val="22"/>
        </w:rPr>
        <w:t xml:space="preserve"> and functions. These include</w:t>
      </w:r>
      <w:r w:rsidR="00173BC6" w:rsidRPr="0017568F">
        <w:rPr>
          <w:rFonts w:ascii="Calibri" w:hAnsi="Calibri" w:cs="Arial"/>
          <w:sz w:val="22"/>
          <w:szCs w:val="22"/>
        </w:rPr>
        <w:t xml:space="preserve"> up to date confidentiality poli</w:t>
      </w:r>
      <w:r w:rsidRPr="0017568F">
        <w:rPr>
          <w:rFonts w:ascii="Calibri" w:hAnsi="Calibri" w:cs="Arial"/>
          <w:sz w:val="22"/>
          <w:szCs w:val="22"/>
        </w:rPr>
        <w:t xml:space="preserve">cies </w:t>
      </w:r>
      <w:r w:rsidR="00292BBB" w:rsidRPr="0017568F">
        <w:rPr>
          <w:rFonts w:ascii="Calibri" w:hAnsi="Calibri" w:cs="Arial"/>
          <w:sz w:val="22"/>
          <w:szCs w:val="22"/>
        </w:rPr>
        <w:t xml:space="preserve">in the </w:t>
      </w:r>
      <w:proofErr w:type="spellStart"/>
      <w:r w:rsidR="00292BBB" w:rsidRPr="0017568F">
        <w:rPr>
          <w:rFonts w:ascii="Calibri" w:hAnsi="Calibri" w:cs="Arial"/>
          <w:sz w:val="22"/>
          <w:szCs w:val="22"/>
        </w:rPr>
        <w:t>C</w:t>
      </w:r>
      <w:r w:rsidR="00173BC6" w:rsidRPr="0017568F">
        <w:rPr>
          <w:rFonts w:ascii="Calibri" w:hAnsi="Calibri" w:cs="Arial"/>
          <w:sz w:val="22"/>
          <w:szCs w:val="22"/>
        </w:rPr>
        <w:t>entres</w:t>
      </w:r>
      <w:proofErr w:type="spellEnd"/>
      <w:r w:rsidR="00173BC6" w:rsidRPr="0017568F">
        <w:rPr>
          <w:rFonts w:ascii="Calibri" w:hAnsi="Calibri" w:cs="Arial"/>
          <w:sz w:val="22"/>
          <w:szCs w:val="22"/>
        </w:rPr>
        <w:t xml:space="preserve"> and on the website www.counsellingfoundation.org</w:t>
      </w:r>
      <w:r w:rsidRPr="0017568F">
        <w:rPr>
          <w:rFonts w:ascii="Calibri" w:hAnsi="Calibri" w:cs="Arial"/>
          <w:sz w:val="22"/>
          <w:szCs w:val="22"/>
        </w:rPr>
        <w:t>.</w:t>
      </w:r>
      <w:r w:rsidR="00173BC6" w:rsidRPr="0017568F">
        <w:rPr>
          <w:rFonts w:ascii="Calibri" w:hAnsi="Calibri" w:cs="Arial"/>
          <w:sz w:val="22"/>
          <w:szCs w:val="22"/>
        </w:rPr>
        <w:t xml:space="preserve">   </w:t>
      </w:r>
    </w:p>
    <w:p w:rsidR="007809A9" w:rsidRPr="0017568F" w:rsidRDefault="007809A9" w:rsidP="007809A9">
      <w:pPr>
        <w:spacing w:after="0" w:line="240" w:lineRule="auto"/>
        <w:rPr>
          <w:rFonts w:eastAsia="Times New Roman"/>
          <w:color w:val="000000"/>
          <w:lang w:eastAsia="en-GB"/>
        </w:rPr>
      </w:pPr>
    </w:p>
    <w:p w:rsidR="007809A9" w:rsidRPr="0017568F" w:rsidRDefault="00BB38D3" w:rsidP="007809A9">
      <w:pPr>
        <w:spacing w:after="0" w:line="240" w:lineRule="auto"/>
        <w:jc w:val="both"/>
        <w:rPr>
          <w:rFonts w:eastAsia="Times New Roman"/>
          <w:color w:val="000000"/>
          <w:lang w:eastAsia="en-GB"/>
        </w:rPr>
      </w:pPr>
      <w:r w:rsidRPr="0017568F">
        <w:rPr>
          <w:rFonts w:eastAsia="Times New Roman" w:cs="Arial"/>
          <w:b/>
          <w:bCs/>
          <w:color w:val="000000"/>
          <w:lang w:eastAsia="en-GB"/>
        </w:rPr>
        <w:t>14</w:t>
      </w:r>
      <w:r w:rsidR="007809A9" w:rsidRPr="0017568F">
        <w:rPr>
          <w:rFonts w:eastAsia="Times New Roman" w:cs="Arial"/>
          <w:b/>
          <w:bCs/>
          <w:color w:val="000000"/>
          <w:lang w:eastAsia="en-GB"/>
        </w:rPr>
        <w:t>.</w:t>
      </w:r>
      <w:r w:rsidR="007809A9" w:rsidRPr="0017568F">
        <w:rPr>
          <w:rFonts w:eastAsia="Times New Roman" w:cs="Arial"/>
          <w:b/>
          <w:bCs/>
          <w:color w:val="000000"/>
          <w:lang w:eastAsia="en-GB"/>
        </w:rPr>
        <w:tab/>
        <w:t>Status</w:t>
      </w:r>
    </w:p>
    <w:p w:rsidR="007809A9" w:rsidRPr="0017568F" w:rsidRDefault="007809A9" w:rsidP="00A35C1F">
      <w:pPr>
        <w:spacing w:after="0" w:line="240" w:lineRule="auto"/>
        <w:ind w:left="720"/>
        <w:jc w:val="both"/>
        <w:rPr>
          <w:rFonts w:eastAsia="Times New Roman"/>
          <w:color w:val="000000"/>
          <w:lang w:eastAsia="en-GB"/>
        </w:rPr>
      </w:pPr>
      <w:r w:rsidRPr="0017568F">
        <w:rPr>
          <w:rFonts w:eastAsia="Times New Roman" w:cs="Arial"/>
          <w:color w:val="000000"/>
          <w:lang w:eastAsia="en-GB"/>
        </w:rPr>
        <w:t xml:space="preserve">Both parties confirm absolutely that the </w:t>
      </w:r>
      <w:r w:rsidR="00A35C1F" w:rsidRPr="0017568F">
        <w:rPr>
          <w:rFonts w:eastAsia="Times New Roman" w:cs="Arial"/>
          <w:color w:val="000000"/>
          <w:lang w:eastAsia="en-GB"/>
        </w:rPr>
        <w:t xml:space="preserve">Trainee </w:t>
      </w:r>
      <w:r w:rsidRPr="0017568F">
        <w:rPr>
          <w:rFonts w:eastAsia="Times New Roman" w:cs="Arial"/>
          <w:color w:val="000000"/>
          <w:lang w:eastAsia="en-GB"/>
        </w:rPr>
        <w:t xml:space="preserve">Counsellor has entered into this agreement as a </w:t>
      </w:r>
      <w:r w:rsidR="00A35C1F" w:rsidRPr="0017568F">
        <w:rPr>
          <w:rFonts w:eastAsia="Times New Roman" w:cs="Arial"/>
          <w:color w:val="000000"/>
          <w:lang w:eastAsia="en-GB"/>
        </w:rPr>
        <w:t xml:space="preserve">Trainee </w:t>
      </w:r>
      <w:r w:rsidRPr="0017568F">
        <w:rPr>
          <w:rFonts w:eastAsia="Times New Roman" w:cs="Arial"/>
          <w:color w:val="000000"/>
          <w:lang w:eastAsia="en-GB"/>
        </w:rPr>
        <w:t xml:space="preserve">Counsellor on a Placement and that s/he is not, nor shall for any purpose be regarded as, an employee of </w:t>
      </w:r>
      <w:r w:rsidR="00173BC6" w:rsidRPr="0017568F">
        <w:rPr>
          <w:rFonts w:eastAsia="Times New Roman" w:cs="Arial"/>
          <w:color w:val="000000"/>
          <w:lang w:eastAsia="en-GB"/>
        </w:rPr>
        <w:t>The Counselling foundation</w:t>
      </w:r>
      <w:r w:rsidRPr="0017568F">
        <w:rPr>
          <w:rFonts w:eastAsia="Times New Roman" w:cs="Arial"/>
          <w:color w:val="000000"/>
          <w:lang w:eastAsia="en-GB"/>
        </w:rPr>
        <w:t>.</w:t>
      </w:r>
    </w:p>
    <w:p w:rsidR="00BC3ABD" w:rsidRPr="0017568F" w:rsidRDefault="00BC3ABD" w:rsidP="00BC3ABD">
      <w:pPr>
        <w:spacing w:after="0" w:line="240" w:lineRule="auto"/>
        <w:jc w:val="center"/>
        <w:rPr>
          <w:rFonts w:eastAsia="Times New Roman"/>
          <w:color w:val="000000"/>
          <w:lang w:eastAsia="en-GB"/>
        </w:rPr>
      </w:pPr>
    </w:p>
    <w:p w:rsidR="00CC24DE" w:rsidRDefault="00CC24DE" w:rsidP="00CC24DE">
      <w:pPr>
        <w:pStyle w:val="PlainText"/>
        <w:rPr>
          <w:rFonts w:asciiTheme="minorHAnsi" w:eastAsia="MS Mincho" w:hAnsiTheme="minorHAnsi" w:cstheme="minorHAnsi"/>
          <w:b/>
          <w:bCs/>
          <w:sz w:val="22"/>
          <w:szCs w:val="22"/>
          <w:u w:val="single"/>
        </w:rPr>
      </w:pPr>
      <w:bookmarkStart w:id="1" w:name="_Hlk521676676"/>
    </w:p>
    <w:p w:rsidR="00195D9F" w:rsidRDefault="00195D9F" w:rsidP="00CC24DE">
      <w:pPr>
        <w:pStyle w:val="PlainText"/>
        <w:rPr>
          <w:rFonts w:asciiTheme="minorHAnsi" w:eastAsia="MS Mincho" w:hAnsiTheme="minorHAnsi" w:cstheme="minorHAnsi"/>
          <w:b/>
          <w:bCs/>
          <w:sz w:val="22"/>
          <w:szCs w:val="22"/>
          <w:u w:val="single"/>
        </w:rPr>
      </w:pPr>
    </w:p>
    <w:p w:rsidR="00195D9F" w:rsidRDefault="00195D9F" w:rsidP="00CC24DE">
      <w:pPr>
        <w:pStyle w:val="PlainText"/>
        <w:rPr>
          <w:rFonts w:asciiTheme="minorHAnsi" w:eastAsia="MS Mincho" w:hAnsiTheme="minorHAnsi" w:cstheme="minorHAnsi"/>
          <w:b/>
          <w:bCs/>
          <w:sz w:val="22"/>
          <w:szCs w:val="22"/>
          <w:u w:val="single"/>
        </w:rPr>
      </w:pPr>
    </w:p>
    <w:p w:rsidR="00195D9F" w:rsidRDefault="00195D9F" w:rsidP="00CC24DE">
      <w:pPr>
        <w:pStyle w:val="PlainText"/>
        <w:rPr>
          <w:rFonts w:asciiTheme="minorHAnsi" w:eastAsia="MS Mincho" w:hAnsiTheme="minorHAnsi" w:cstheme="minorHAnsi"/>
          <w:b/>
          <w:bCs/>
          <w:sz w:val="22"/>
          <w:szCs w:val="22"/>
          <w:u w:val="single"/>
        </w:rPr>
      </w:pPr>
    </w:p>
    <w:p w:rsidR="00195D9F" w:rsidRDefault="00195D9F" w:rsidP="00CC24DE">
      <w:pPr>
        <w:pStyle w:val="PlainText"/>
        <w:rPr>
          <w:rFonts w:asciiTheme="minorHAnsi" w:eastAsia="MS Mincho" w:hAnsiTheme="minorHAnsi" w:cstheme="minorHAnsi"/>
          <w:b/>
          <w:bCs/>
          <w:sz w:val="22"/>
          <w:szCs w:val="22"/>
          <w:u w:val="single"/>
        </w:rPr>
      </w:pPr>
    </w:p>
    <w:p w:rsidR="00195D9F" w:rsidRDefault="00195D9F" w:rsidP="00CC24DE">
      <w:pPr>
        <w:pStyle w:val="PlainText"/>
        <w:rPr>
          <w:rFonts w:asciiTheme="minorHAnsi" w:eastAsia="MS Mincho" w:hAnsiTheme="minorHAnsi" w:cstheme="minorHAnsi"/>
          <w:b/>
          <w:bCs/>
          <w:sz w:val="22"/>
          <w:szCs w:val="22"/>
          <w:u w:val="single"/>
        </w:rPr>
      </w:pPr>
    </w:p>
    <w:p w:rsidR="00195D9F" w:rsidRDefault="00195D9F" w:rsidP="00CC24DE">
      <w:pPr>
        <w:pStyle w:val="PlainText"/>
        <w:rPr>
          <w:rFonts w:asciiTheme="minorHAnsi" w:eastAsia="MS Mincho" w:hAnsiTheme="minorHAnsi" w:cstheme="minorHAnsi"/>
          <w:b/>
          <w:bCs/>
          <w:sz w:val="22"/>
          <w:szCs w:val="22"/>
          <w:u w:val="single"/>
        </w:rPr>
      </w:pPr>
    </w:p>
    <w:p w:rsidR="00195D9F" w:rsidRDefault="00195D9F" w:rsidP="00CC24DE">
      <w:pPr>
        <w:pStyle w:val="PlainText"/>
        <w:rPr>
          <w:rFonts w:asciiTheme="minorHAnsi" w:eastAsia="MS Mincho" w:hAnsiTheme="minorHAnsi" w:cstheme="minorHAnsi"/>
          <w:b/>
          <w:bCs/>
          <w:sz w:val="22"/>
          <w:szCs w:val="22"/>
          <w:u w:val="single"/>
        </w:rPr>
      </w:pPr>
    </w:p>
    <w:p w:rsidR="00195D9F" w:rsidRDefault="00195D9F" w:rsidP="00CC24DE">
      <w:pPr>
        <w:pStyle w:val="PlainText"/>
        <w:rPr>
          <w:rFonts w:asciiTheme="minorHAnsi" w:eastAsia="MS Mincho" w:hAnsiTheme="minorHAnsi" w:cstheme="minorHAnsi"/>
          <w:b/>
          <w:bCs/>
          <w:sz w:val="22"/>
          <w:szCs w:val="22"/>
          <w:u w:val="single"/>
        </w:rPr>
      </w:pPr>
    </w:p>
    <w:p w:rsidR="00195D9F" w:rsidRDefault="00195D9F" w:rsidP="00CC24DE">
      <w:pPr>
        <w:pStyle w:val="PlainText"/>
        <w:rPr>
          <w:rFonts w:asciiTheme="minorHAnsi" w:eastAsia="MS Mincho" w:hAnsiTheme="minorHAnsi" w:cstheme="minorHAnsi"/>
          <w:b/>
          <w:bCs/>
          <w:sz w:val="22"/>
          <w:szCs w:val="22"/>
          <w:u w:val="single"/>
        </w:rPr>
      </w:pPr>
    </w:p>
    <w:p w:rsidR="00195D9F" w:rsidRDefault="00195D9F" w:rsidP="00CC24DE">
      <w:pPr>
        <w:pStyle w:val="PlainText"/>
        <w:rPr>
          <w:rFonts w:asciiTheme="minorHAnsi" w:eastAsia="MS Mincho" w:hAnsiTheme="minorHAnsi" w:cstheme="minorHAnsi"/>
          <w:b/>
          <w:bCs/>
          <w:sz w:val="22"/>
          <w:szCs w:val="22"/>
          <w:u w:val="single"/>
        </w:rPr>
      </w:pPr>
    </w:p>
    <w:p w:rsidR="00195D9F" w:rsidRDefault="00195D9F" w:rsidP="00CC24DE">
      <w:pPr>
        <w:pStyle w:val="PlainText"/>
        <w:rPr>
          <w:rFonts w:asciiTheme="minorHAnsi" w:eastAsia="MS Mincho" w:hAnsiTheme="minorHAnsi" w:cstheme="minorHAnsi"/>
          <w:b/>
          <w:bCs/>
          <w:sz w:val="22"/>
          <w:szCs w:val="22"/>
          <w:u w:val="single"/>
        </w:rPr>
      </w:pPr>
    </w:p>
    <w:p w:rsidR="00195D9F" w:rsidRDefault="00195D9F" w:rsidP="00CC24DE">
      <w:pPr>
        <w:pStyle w:val="PlainText"/>
        <w:rPr>
          <w:rFonts w:asciiTheme="minorHAnsi" w:eastAsia="MS Mincho" w:hAnsiTheme="minorHAnsi" w:cstheme="minorHAnsi"/>
          <w:b/>
          <w:bCs/>
          <w:sz w:val="22"/>
          <w:szCs w:val="22"/>
          <w:u w:val="single"/>
        </w:rPr>
      </w:pPr>
    </w:p>
    <w:p w:rsidR="00195D9F" w:rsidRDefault="00195D9F" w:rsidP="00CC24DE">
      <w:pPr>
        <w:pStyle w:val="PlainText"/>
        <w:rPr>
          <w:rFonts w:asciiTheme="minorHAnsi" w:eastAsia="MS Mincho" w:hAnsiTheme="minorHAnsi" w:cstheme="minorHAnsi"/>
          <w:b/>
          <w:bCs/>
          <w:sz w:val="22"/>
          <w:szCs w:val="22"/>
          <w:u w:val="single"/>
        </w:rPr>
      </w:pPr>
    </w:p>
    <w:p w:rsidR="00195D9F" w:rsidRDefault="00195D9F" w:rsidP="00CC24DE">
      <w:pPr>
        <w:pStyle w:val="PlainText"/>
        <w:rPr>
          <w:rFonts w:asciiTheme="minorHAnsi" w:eastAsia="MS Mincho" w:hAnsiTheme="minorHAnsi" w:cstheme="minorHAnsi"/>
          <w:b/>
          <w:bCs/>
          <w:sz w:val="22"/>
          <w:szCs w:val="22"/>
          <w:u w:val="single"/>
        </w:rPr>
      </w:pPr>
    </w:p>
    <w:p w:rsidR="00195D9F" w:rsidRDefault="00195D9F" w:rsidP="00CC24DE">
      <w:pPr>
        <w:pStyle w:val="PlainText"/>
        <w:rPr>
          <w:rFonts w:asciiTheme="minorHAnsi" w:eastAsia="MS Mincho" w:hAnsiTheme="minorHAnsi" w:cstheme="minorHAnsi"/>
          <w:b/>
          <w:bCs/>
          <w:sz w:val="22"/>
          <w:szCs w:val="22"/>
          <w:u w:val="single"/>
        </w:rPr>
      </w:pPr>
    </w:p>
    <w:p w:rsidR="00195D9F" w:rsidRDefault="00195D9F" w:rsidP="00CC24DE">
      <w:pPr>
        <w:pStyle w:val="PlainText"/>
        <w:rPr>
          <w:rFonts w:asciiTheme="minorHAnsi" w:eastAsia="MS Mincho" w:hAnsiTheme="minorHAnsi" w:cstheme="minorHAnsi"/>
          <w:b/>
          <w:bCs/>
          <w:sz w:val="22"/>
          <w:szCs w:val="22"/>
          <w:u w:val="single"/>
        </w:rPr>
      </w:pPr>
    </w:p>
    <w:p w:rsidR="00195D9F" w:rsidRDefault="00195D9F" w:rsidP="00CC24DE">
      <w:pPr>
        <w:pStyle w:val="PlainText"/>
        <w:rPr>
          <w:rFonts w:asciiTheme="minorHAnsi" w:eastAsia="MS Mincho" w:hAnsiTheme="minorHAnsi" w:cstheme="minorHAnsi"/>
          <w:b/>
          <w:bCs/>
          <w:sz w:val="22"/>
          <w:szCs w:val="22"/>
          <w:u w:val="single"/>
        </w:rPr>
      </w:pPr>
    </w:p>
    <w:p w:rsidR="00195D9F" w:rsidRDefault="00195D9F" w:rsidP="00CC24DE">
      <w:pPr>
        <w:pStyle w:val="PlainText"/>
        <w:rPr>
          <w:rFonts w:asciiTheme="minorHAnsi" w:eastAsia="MS Mincho" w:hAnsiTheme="minorHAnsi" w:cstheme="minorHAnsi"/>
          <w:b/>
          <w:bCs/>
          <w:sz w:val="22"/>
          <w:szCs w:val="22"/>
          <w:u w:val="single"/>
        </w:rPr>
      </w:pPr>
    </w:p>
    <w:p w:rsidR="00195D9F" w:rsidRDefault="00195D9F" w:rsidP="00CC24DE">
      <w:pPr>
        <w:pStyle w:val="PlainText"/>
        <w:rPr>
          <w:rFonts w:asciiTheme="minorHAnsi" w:eastAsia="MS Mincho" w:hAnsiTheme="minorHAnsi" w:cstheme="minorHAnsi"/>
          <w:b/>
          <w:bCs/>
          <w:sz w:val="22"/>
          <w:szCs w:val="22"/>
          <w:u w:val="single"/>
        </w:rPr>
      </w:pPr>
    </w:p>
    <w:p w:rsidR="00195D9F" w:rsidRDefault="00195D9F" w:rsidP="00CC24DE">
      <w:pPr>
        <w:pStyle w:val="PlainText"/>
        <w:rPr>
          <w:rFonts w:asciiTheme="minorHAnsi" w:eastAsia="MS Mincho" w:hAnsiTheme="minorHAnsi" w:cstheme="minorHAnsi"/>
          <w:b/>
          <w:bCs/>
          <w:sz w:val="22"/>
          <w:szCs w:val="22"/>
          <w:u w:val="single"/>
        </w:rPr>
      </w:pPr>
    </w:p>
    <w:p w:rsidR="00195D9F" w:rsidRDefault="00195D9F" w:rsidP="00CC24DE">
      <w:pPr>
        <w:pStyle w:val="PlainText"/>
        <w:rPr>
          <w:rFonts w:asciiTheme="minorHAnsi" w:eastAsia="MS Mincho" w:hAnsiTheme="minorHAnsi" w:cstheme="minorHAnsi"/>
          <w:b/>
          <w:bCs/>
          <w:sz w:val="22"/>
          <w:szCs w:val="22"/>
          <w:u w:val="single"/>
        </w:rPr>
      </w:pPr>
    </w:p>
    <w:p w:rsidR="00195D9F" w:rsidRDefault="00195D9F" w:rsidP="00CC24DE">
      <w:pPr>
        <w:pStyle w:val="PlainText"/>
        <w:rPr>
          <w:rFonts w:asciiTheme="minorHAnsi" w:eastAsia="MS Mincho" w:hAnsiTheme="minorHAnsi" w:cstheme="minorHAnsi"/>
          <w:b/>
          <w:bCs/>
          <w:sz w:val="22"/>
          <w:szCs w:val="22"/>
          <w:u w:val="single"/>
        </w:rPr>
      </w:pPr>
    </w:p>
    <w:p w:rsidR="00195D9F" w:rsidRDefault="00195D9F" w:rsidP="00CC24DE">
      <w:pPr>
        <w:pStyle w:val="PlainText"/>
        <w:rPr>
          <w:rFonts w:asciiTheme="minorHAnsi" w:eastAsia="MS Mincho" w:hAnsiTheme="minorHAnsi" w:cstheme="minorHAnsi"/>
          <w:b/>
          <w:bCs/>
          <w:sz w:val="22"/>
          <w:szCs w:val="22"/>
          <w:u w:val="single"/>
        </w:rPr>
      </w:pPr>
    </w:p>
    <w:p w:rsidR="00195D9F" w:rsidRDefault="00195D9F" w:rsidP="00CC24DE">
      <w:pPr>
        <w:pStyle w:val="PlainText"/>
        <w:rPr>
          <w:rFonts w:asciiTheme="minorHAnsi" w:eastAsia="MS Mincho" w:hAnsiTheme="minorHAnsi" w:cstheme="minorHAnsi"/>
          <w:b/>
          <w:bCs/>
          <w:sz w:val="22"/>
          <w:szCs w:val="22"/>
          <w:u w:val="single"/>
        </w:rPr>
      </w:pPr>
    </w:p>
    <w:p w:rsidR="00195D9F" w:rsidRDefault="00195D9F" w:rsidP="00CC24DE">
      <w:pPr>
        <w:pStyle w:val="PlainText"/>
        <w:rPr>
          <w:rFonts w:asciiTheme="minorHAnsi" w:eastAsia="MS Mincho" w:hAnsiTheme="minorHAnsi" w:cstheme="minorHAnsi"/>
          <w:b/>
          <w:bCs/>
          <w:sz w:val="22"/>
          <w:szCs w:val="22"/>
          <w:u w:val="single"/>
        </w:rPr>
      </w:pPr>
    </w:p>
    <w:p w:rsidR="00195D9F" w:rsidRDefault="00195D9F" w:rsidP="00CC24DE">
      <w:pPr>
        <w:pStyle w:val="PlainText"/>
        <w:rPr>
          <w:rFonts w:asciiTheme="minorHAnsi" w:eastAsia="MS Mincho" w:hAnsiTheme="minorHAnsi" w:cstheme="minorHAnsi"/>
          <w:b/>
          <w:bCs/>
          <w:sz w:val="22"/>
          <w:szCs w:val="22"/>
          <w:u w:val="single"/>
        </w:rPr>
      </w:pPr>
    </w:p>
    <w:p w:rsidR="00195D9F" w:rsidRDefault="00195D9F" w:rsidP="00CC24DE">
      <w:pPr>
        <w:pStyle w:val="PlainText"/>
        <w:rPr>
          <w:rFonts w:asciiTheme="minorHAnsi" w:eastAsia="MS Mincho" w:hAnsiTheme="minorHAnsi" w:cstheme="minorHAnsi"/>
          <w:b/>
          <w:bCs/>
          <w:sz w:val="22"/>
          <w:szCs w:val="22"/>
          <w:u w:val="single"/>
        </w:rPr>
      </w:pPr>
    </w:p>
    <w:p w:rsidR="00195D9F" w:rsidRDefault="00195D9F" w:rsidP="00CC24DE">
      <w:pPr>
        <w:pStyle w:val="PlainText"/>
        <w:rPr>
          <w:rFonts w:asciiTheme="minorHAnsi" w:eastAsia="MS Mincho" w:hAnsiTheme="minorHAnsi" w:cstheme="minorHAnsi"/>
          <w:b/>
          <w:bCs/>
          <w:sz w:val="22"/>
          <w:szCs w:val="22"/>
          <w:u w:val="single"/>
        </w:rPr>
      </w:pPr>
    </w:p>
    <w:p w:rsidR="00445820" w:rsidRPr="00445820" w:rsidRDefault="00445820" w:rsidP="00445820">
      <w:pPr>
        <w:pStyle w:val="PlainText"/>
        <w:rPr>
          <w:rFonts w:asciiTheme="minorHAnsi" w:eastAsia="MS Mincho" w:hAnsiTheme="minorHAnsi" w:cstheme="minorHAnsi"/>
          <w:b/>
          <w:bCs/>
          <w:sz w:val="24"/>
          <w:szCs w:val="22"/>
          <w:u w:val="single"/>
        </w:rPr>
      </w:pPr>
      <w:r w:rsidRPr="00445820">
        <w:rPr>
          <w:rFonts w:asciiTheme="minorHAnsi" w:eastAsia="MS Mincho" w:hAnsiTheme="minorHAnsi" w:cstheme="minorHAnsi"/>
          <w:b/>
          <w:bCs/>
          <w:sz w:val="24"/>
          <w:szCs w:val="22"/>
          <w:u w:val="single"/>
        </w:rPr>
        <w:t>Signed in agreement of the above:</w:t>
      </w:r>
    </w:p>
    <w:p w:rsidR="00445820" w:rsidRDefault="00445820" w:rsidP="00195D9F">
      <w:pPr>
        <w:spacing w:after="0" w:line="240" w:lineRule="auto"/>
        <w:rPr>
          <w:rFonts w:asciiTheme="minorHAnsi" w:hAnsiTheme="minorHAnsi" w:cstheme="minorHAnsi"/>
          <w:sz w:val="24"/>
        </w:rPr>
      </w:pPr>
    </w:p>
    <w:p w:rsidR="00195D9F" w:rsidRDefault="00195D9F" w:rsidP="00195D9F">
      <w:pPr>
        <w:spacing w:after="0" w:line="240" w:lineRule="auto"/>
        <w:rPr>
          <w:rFonts w:asciiTheme="minorHAnsi" w:hAnsiTheme="minorHAnsi" w:cstheme="minorHAnsi"/>
          <w:sz w:val="24"/>
        </w:rPr>
      </w:pPr>
      <w:r w:rsidRPr="00195D9F">
        <w:rPr>
          <w:rFonts w:asciiTheme="minorHAnsi" w:hAnsiTheme="minorHAnsi" w:cstheme="minorHAnsi"/>
          <w:sz w:val="24"/>
        </w:rPr>
        <w:t xml:space="preserve">Once </w:t>
      </w:r>
      <w:r w:rsidR="00445820">
        <w:rPr>
          <w:rFonts w:asciiTheme="minorHAnsi" w:hAnsiTheme="minorHAnsi" w:cstheme="minorHAnsi"/>
          <w:sz w:val="24"/>
        </w:rPr>
        <w:t>the</w:t>
      </w:r>
      <w:r w:rsidRPr="00195D9F">
        <w:rPr>
          <w:rFonts w:asciiTheme="minorHAnsi" w:hAnsiTheme="minorHAnsi" w:cstheme="minorHAnsi"/>
          <w:sz w:val="24"/>
        </w:rPr>
        <w:t xml:space="preserve"> </w:t>
      </w:r>
      <w:r w:rsidR="00445820">
        <w:rPr>
          <w:rFonts w:asciiTheme="minorHAnsi" w:hAnsiTheme="minorHAnsi" w:cstheme="minorHAnsi"/>
          <w:sz w:val="24"/>
        </w:rPr>
        <w:t>C</w:t>
      </w:r>
      <w:r w:rsidRPr="00195D9F">
        <w:rPr>
          <w:rFonts w:asciiTheme="minorHAnsi" w:hAnsiTheme="minorHAnsi" w:cstheme="minorHAnsi"/>
          <w:sz w:val="24"/>
        </w:rPr>
        <w:t xml:space="preserve">entre </w:t>
      </w:r>
      <w:r w:rsidR="00445820">
        <w:rPr>
          <w:rFonts w:asciiTheme="minorHAnsi" w:hAnsiTheme="minorHAnsi" w:cstheme="minorHAnsi"/>
          <w:sz w:val="24"/>
        </w:rPr>
        <w:t>H</w:t>
      </w:r>
      <w:r w:rsidRPr="00195D9F">
        <w:rPr>
          <w:rFonts w:asciiTheme="minorHAnsi" w:hAnsiTheme="minorHAnsi" w:cstheme="minorHAnsi"/>
          <w:sz w:val="24"/>
        </w:rPr>
        <w:t>ead has signed this contract, please send</w:t>
      </w:r>
      <w:r w:rsidRPr="00195D9F">
        <w:rPr>
          <w:rFonts w:asciiTheme="minorHAnsi" w:hAnsiTheme="minorHAnsi" w:cstheme="minorHAnsi"/>
          <w:b/>
          <w:sz w:val="24"/>
        </w:rPr>
        <w:t xml:space="preserve"> </w:t>
      </w:r>
      <w:r w:rsidRPr="00195D9F">
        <w:rPr>
          <w:rFonts w:asciiTheme="minorHAnsi" w:hAnsiTheme="minorHAnsi" w:cstheme="minorHAnsi"/>
          <w:b/>
          <w:sz w:val="24"/>
          <w:u w:val="single"/>
        </w:rPr>
        <w:t>one</w:t>
      </w:r>
      <w:r w:rsidRPr="00195D9F">
        <w:rPr>
          <w:rFonts w:asciiTheme="minorHAnsi" w:hAnsiTheme="minorHAnsi" w:cstheme="minorHAnsi"/>
          <w:sz w:val="24"/>
        </w:rPr>
        <w:t xml:space="preserve"> copy of this </w:t>
      </w:r>
      <w:r w:rsidR="00AE6DFD" w:rsidRPr="00AE6DFD">
        <w:rPr>
          <w:rFonts w:asciiTheme="minorHAnsi" w:hAnsiTheme="minorHAnsi" w:cstheme="minorHAnsi"/>
          <w:sz w:val="24"/>
        </w:rPr>
        <w:t>form</w:t>
      </w:r>
      <w:r w:rsidR="00AE6DFD">
        <w:rPr>
          <w:rFonts w:asciiTheme="minorHAnsi" w:hAnsiTheme="minorHAnsi" w:cstheme="minorHAnsi"/>
          <w:b/>
          <w:sz w:val="24"/>
        </w:rPr>
        <w:t xml:space="preserve"> </w:t>
      </w:r>
      <w:r w:rsidRPr="00195D9F">
        <w:rPr>
          <w:rFonts w:asciiTheme="minorHAnsi" w:hAnsiTheme="minorHAnsi" w:cstheme="minorHAnsi"/>
          <w:sz w:val="24"/>
        </w:rPr>
        <w:t xml:space="preserve">to </w:t>
      </w:r>
      <w:r w:rsidRPr="00195D9F">
        <w:rPr>
          <w:rFonts w:asciiTheme="minorHAnsi" w:hAnsiTheme="minorHAnsi" w:cstheme="minorHAnsi"/>
          <w:b/>
          <w:sz w:val="24"/>
        </w:rPr>
        <w:t>training@counsellingfoundtion.org</w:t>
      </w:r>
      <w:r w:rsidRPr="00195D9F">
        <w:rPr>
          <w:rFonts w:asciiTheme="minorHAnsi" w:hAnsiTheme="minorHAnsi" w:cstheme="minorHAnsi"/>
          <w:sz w:val="24"/>
        </w:rPr>
        <w:t xml:space="preserve"> or post to the address below. </w:t>
      </w:r>
    </w:p>
    <w:p w:rsidR="00123AC0" w:rsidRDefault="00123AC0" w:rsidP="00195D9F">
      <w:pPr>
        <w:spacing w:after="0" w:line="240" w:lineRule="auto"/>
        <w:rPr>
          <w:rFonts w:asciiTheme="minorHAnsi" w:hAnsiTheme="minorHAnsi" w:cstheme="minorHAnsi"/>
          <w:sz w:val="24"/>
        </w:rPr>
      </w:pPr>
    </w:p>
    <w:p w:rsidR="00123AC0" w:rsidRDefault="00123AC0" w:rsidP="00123AC0">
      <w:pPr>
        <w:spacing w:after="0" w:line="240" w:lineRule="auto"/>
        <w:jc w:val="center"/>
        <w:rPr>
          <w:rFonts w:asciiTheme="minorHAnsi" w:hAnsiTheme="minorHAnsi" w:cstheme="minorHAnsi"/>
        </w:rPr>
      </w:pPr>
      <w:r>
        <w:rPr>
          <w:rFonts w:asciiTheme="minorHAnsi" w:hAnsiTheme="minorHAnsi" w:cstheme="minorHAnsi"/>
        </w:rPr>
        <w:t>The Counselling Foundation</w:t>
      </w:r>
    </w:p>
    <w:p w:rsidR="00123AC0" w:rsidRDefault="00123AC0" w:rsidP="00123AC0">
      <w:pPr>
        <w:spacing w:after="0" w:line="240" w:lineRule="auto"/>
        <w:jc w:val="center"/>
        <w:rPr>
          <w:rFonts w:asciiTheme="minorHAnsi" w:hAnsiTheme="minorHAnsi" w:cstheme="minorHAnsi"/>
        </w:rPr>
      </w:pPr>
      <w:r>
        <w:rPr>
          <w:rFonts w:asciiTheme="minorHAnsi" w:hAnsiTheme="minorHAnsi" w:cstheme="minorHAnsi"/>
        </w:rPr>
        <w:t>Training</w:t>
      </w:r>
    </w:p>
    <w:p w:rsidR="00123AC0" w:rsidRDefault="00123AC0" w:rsidP="00123AC0">
      <w:pPr>
        <w:spacing w:after="0" w:line="240" w:lineRule="auto"/>
        <w:jc w:val="center"/>
        <w:rPr>
          <w:rFonts w:asciiTheme="minorHAnsi" w:hAnsiTheme="minorHAnsi" w:cstheme="minorHAnsi"/>
        </w:rPr>
      </w:pPr>
      <w:r>
        <w:rPr>
          <w:rFonts w:asciiTheme="minorHAnsi" w:hAnsiTheme="minorHAnsi" w:cstheme="minorHAnsi"/>
        </w:rPr>
        <w:t>1 College Yard</w:t>
      </w:r>
    </w:p>
    <w:p w:rsidR="00123AC0" w:rsidRDefault="00123AC0" w:rsidP="00123AC0">
      <w:pPr>
        <w:spacing w:after="0" w:line="240" w:lineRule="auto"/>
        <w:jc w:val="center"/>
        <w:rPr>
          <w:rFonts w:asciiTheme="minorHAnsi" w:hAnsiTheme="minorHAnsi" w:cstheme="minorHAnsi"/>
        </w:rPr>
      </w:pPr>
      <w:r>
        <w:rPr>
          <w:rFonts w:asciiTheme="minorHAnsi" w:hAnsiTheme="minorHAnsi" w:cstheme="minorHAnsi"/>
        </w:rPr>
        <w:t>Lower Dagnall Street</w:t>
      </w:r>
    </w:p>
    <w:p w:rsidR="00123AC0" w:rsidRDefault="00123AC0" w:rsidP="00123AC0">
      <w:pPr>
        <w:spacing w:after="0" w:line="240" w:lineRule="auto"/>
        <w:jc w:val="center"/>
        <w:rPr>
          <w:rFonts w:asciiTheme="minorHAnsi" w:hAnsiTheme="minorHAnsi" w:cstheme="minorHAnsi"/>
        </w:rPr>
      </w:pPr>
      <w:r>
        <w:rPr>
          <w:rFonts w:asciiTheme="minorHAnsi" w:hAnsiTheme="minorHAnsi" w:cstheme="minorHAnsi"/>
        </w:rPr>
        <w:t>St Albans</w:t>
      </w:r>
    </w:p>
    <w:p w:rsidR="00123AC0" w:rsidRDefault="00123AC0" w:rsidP="00123AC0">
      <w:pPr>
        <w:spacing w:after="0" w:line="240" w:lineRule="auto"/>
        <w:jc w:val="center"/>
        <w:rPr>
          <w:rFonts w:asciiTheme="minorHAnsi" w:hAnsiTheme="minorHAnsi" w:cstheme="minorHAnsi"/>
        </w:rPr>
      </w:pPr>
      <w:r>
        <w:rPr>
          <w:rFonts w:asciiTheme="minorHAnsi" w:hAnsiTheme="minorHAnsi" w:cstheme="minorHAnsi"/>
        </w:rPr>
        <w:t>Hertfordshire</w:t>
      </w:r>
    </w:p>
    <w:p w:rsidR="00123AC0" w:rsidRDefault="00123AC0" w:rsidP="00123AC0">
      <w:pPr>
        <w:spacing w:after="0" w:line="240" w:lineRule="auto"/>
        <w:jc w:val="center"/>
        <w:rPr>
          <w:rFonts w:asciiTheme="minorHAnsi" w:hAnsiTheme="minorHAnsi" w:cstheme="minorHAnsi"/>
          <w:sz w:val="24"/>
        </w:rPr>
      </w:pPr>
      <w:r>
        <w:rPr>
          <w:rFonts w:asciiTheme="minorHAnsi" w:hAnsiTheme="minorHAnsi" w:cstheme="minorHAnsi"/>
        </w:rPr>
        <w:t>AL3 4PA</w:t>
      </w:r>
    </w:p>
    <w:p w:rsidR="00445820" w:rsidRDefault="00445820" w:rsidP="00195D9F">
      <w:pPr>
        <w:spacing w:after="0" w:line="240" w:lineRule="auto"/>
        <w:rPr>
          <w:rFonts w:asciiTheme="minorHAnsi" w:hAnsiTheme="minorHAnsi" w:cstheme="minorHAnsi"/>
          <w:sz w:val="24"/>
        </w:rPr>
      </w:pPr>
    </w:p>
    <w:p w:rsidR="00445820" w:rsidRDefault="00445820" w:rsidP="00195D9F">
      <w:pPr>
        <w:spacing w:after="0" w:line="240" w:lineRule="auto"/>
        <w:rPr>
          <w:rFonts w:asciiTheme="minorHAnsi" w:hAnsiTheme="minorHAnsi" w:cstheme="minorHAnsi"/>
          <w:sz w:val="24"/>
        </w:rPr>
      </w:pPr>
      <w:r>
        <w:rPr>
          <w:rFonts w:asciiTheme="minorHAnsi" w:hAnsiTheme="minorHAnsi" w:cstheme="minorHAnsi"/>
          <w:sz w:val="24"/>
        </w:rPr>
        <w:t xml:space="preserve">Once the Training office has a copy of this contract you will be able to start seeing clients. </w:t>
      </w:r>
    </w:p>
    <w:p w:rsidR="00445820" w:rsidRPr="00195D9F" w:rsidRDefault="00445820" w:rsidP="00195D9F">
      <w:pPr>
        <w:spacing w:after="0" w:line="240" w:lineRule="auto"/>
        <w:rPr>
          <w:rFonts w:asciiTheme="minorHAnsi" w:hAnsiTheme="minorHAnsi" w:cstheme="minorHAnsi"/>
          <w:sz w:val="24"/>
        </w:rPr>
      </w:pPr>
    </w:p>
    <w:p w:rsidR="00195D9F" w:rsidRDefault="00195D9F" w:rsidP="00CC24DE">
      <w:pPr>
        <w:pStyle w:val="PlainText"/>
        <w:rPr>
          <w:rFonts w:asciiTheme="minorHAnsi" w:eastAsia="MS Mincho" w:hAnsiTheme="minorHAnsi" w:cstheme="minorHAnsi"/>
          <w:b/>
          <w:bCs/>
          <w:sz w:val="22"/>
          <w:szCs w:val="22"/>
          <w:u w:val="single"/>
        </w:rPr>
      </w:pPr>
    </w:p>
    <w:tbl>
      <w:tblPr>
        <w:tblStyle w:val="TableGrid"/>
        <w:tblW w:w="0" w:type="auto"/>
        <w:tblLook w:val="04A0" w:firstRow="1" w:lastRow="0" w:firstColumn="1" w:lastColumn="0" w:noHBand="0" w:noVBand="1"/>
      </w:tblPr>
      <w:tblGrid>
        <w:gridCol w:w="1271"/>
        <w:gridCol w:w="5103"/>
        <w:gridCol w:w="851"/>
        <w:gridCol w:w="1791"/>
      </w:tblGrid>
      <w:tr w:rsidR="001A198F" w:rsidRPr="00123AC0" w:rsidTr="00AE6DFD">
        <w:trPr>
          <w:trHeight w:val="463"/>
        </w:trPr>
        <w:tc>
          <w:tcPr>
            <w:tcW w:w="9016" w:type="dxa"/>
            <w:gridSpan w:val="4"/>
            <w:shd w:val="clear" w:color="auto" w:fill="F2F2F2" w:themeFill="background1" w:themeFillShade="F2"/>
            <w:vAlign w:val="center"/>
          </w:tcPr>
          <w:p w:rsidR="001A198F" w:rsidRPr="001A198F" w:rsidRDefault="001A198F" w:rsidP="001A198F">
            <w:pPr>
              <w:pStyle w:val="PlainText"/>
              <w:jc w:val="center"/>
              <w:rPr>
                <w:rFonts w:asciiTheme="minorHAnsi" w:hAnsiTheme="minorHAnsi" w:cstheme="minorHAnsi"/>
                <w:b/>
                <w:sz w:val="22"/>
                <w:lang w:eastAsia="en-GB"/>
              </w:rPr>
            </w:pPr>
            <w:r w:rsidRPr="00AE6DFD">
              <w:rPr>
                <w:rFonts w:asciiTheme="minorHAnsi" w:hAnsiTheme="minorHAnsi" w:cstheme="minorHAnsi"/>
                <w:b/>
                <w:sz w:val="24"/>
                <w:lang w:eastAsia="en-GB"/>
              </w:rPr>
              <w:t>STUDENT</w:t>
            </w:r>
          </w:p>
        </w:tc>
      </w:tr>
      <w:tr w:rsidR="001A198F" w:rsidRPr="00123AC0" w:rsidTr="00AE6DFD">
        <w:trPr>
          <w:trHeight w:val="555"/>
        </w:trPr>
        <w:tc>
          <w:tcPr>
            <w:tcW w:w="1271" w:type="dxa"/>
            <w:vAlign w:val="center"/>
          </w:tcPr>
          <w:p w:rsidR="001A198F" w:rsidRPr="00123AC0" w:rsidRDefault="001A198F" w:rsidP="00291604">
            <w:pPr>
              <w:pStyle w:val="PlainText"/>
              <w:rPr>
                <w:rFonts w:asciiTheme="minorHAnsi" w:eastAsia="MS Mincho" w:hAnsiTheme="minorHAnsi" w:cstheme="minorHAnsi"/>
                <w:bCs/>
                <w:sz w:val="24"/>
                <w:szCs w:val="22"/>
              </w:rPr>
            </w:pPr>
            <w:r>
              <w:rPr>
                <w:rFonts w:asciiTheme="minorHAnsi" w:eastAsia="MS Mincho" w:hAnsiTheme="minorHAnsi" w:cstheme="minorHAnsi"/>
                <w:bCs/>
                <w:sz w:val="24"/>
                <w:szCs w:val="22"/>
              </w:rPr>
              <w:t>Name</w:t>
            </w:r>
          </w:p>
        </w:tc>
        <w:tc>
          <w:tcPr>
            <w:tcW w:w="5103" w:type="dxa"/>
            <w:vAlign w:val="center"/>
          </w:tcPr>
          <w:p w:rsidR="001A198F" w:rsidRPr="00123AC0" w:rsidRDefault="001A198F" w:rsidP="00291604">
            <w:pPr>
              <w:pStyle w:val="PlainText"/>
              <w:rPr>
                <w:rFonts w:asciiTheme="minorHAnsi" w:eastAsia="MS Mincho" w:hAnsiTheme="minorHAnsi" w:cstheme="minorHAnsi"/>
                <w:bCs/>
                <w:sz w:val="24"/>
                <w:szCs w:val="22"/>
              </w:rPr>
            </w:pPr>
          </w:p>
        </w:tc>
        <w:tc>
          <w:tcPr>
            <w:tcW w:w="851" w:type="dxa"/>
            <w:vAlign w:val="center"/>
          </w:tcPr>
          <w:p w:rsidR="001A198F" w:rsidRPr="00123AC0" w:rsidRDefault="001A198F" w:rsidP="00291604">
            <w:pPr>
              <w:pStyle w:val="PlainText"/>
              <w:rPr>
                <w:rFonts w:asciiTheme="minorHAnsi" w:eastAsia="MS Mincho" w:hAnsiTheme="minorHAnsi" w:cstheme="minorHAnsi"/>
                <w:bCs/>
                <w:sz w:val="24"/>
                <w:szCs w:val="22"/>
              </w:rPr>
            </w:pPr>
            <w:r w:rsidRPr="00123AC0">
              <w:rPr>
                <w:rFonts w:asciiTheme="minorHAnsi" w:eastAsia="MS Mincho" w:hAnsiTheme="minorHAnsi" w:cstheme="minorHAnsi"/>
                <w:bCs/>
                <w:sz w:val="24"/>
                <w:szCs w:val="22"/>
              </w:rPr>
              <w:t>Date</w:t>
            </w:r>
          </w:p>
        </w:tc>
        <w:tc>
          <w:tcPr>
            <w:tcW w:w="1791" w:type="dxa"/>
            <w:vAlign w:val="center"/>
          </w:tcPr>
          <w:p w:rsidR="001A198F" w:rsidRPr="00123AC0" w:rsidRDefault="001A198F" w:rsidP="00291604">
            <w:pPr>
              <w:pStyle w:val="PlainText"/>
              <w:rPr>
                <w:rFonts w:asciiTheme="minorHAnsi" w:eastAsia="MS Mincho" w:hAnsiTheme="minorHAnsi" w:cstheme="minorHAnsi"/>
                <w:bCs/>
                <w:sz w:val="24"/>
                <w:szCs w:val="22"/>
              </w:rPr>
            </w:pPr>
          </w:p>
        </w:tc>
      </w:tr>
      <w:tr w:rsidR="001A198F" w:rsidRPr="00123AC0" w:rsidTr="001A198F">
        <w:trPr>
          <w:trHeight w:val="1022"/>
        </w:trPr>
        <w:tc>
          <w:tcPr>
            <w:tcW w:w="9016" w:type="dxa"/>
            <w:gridSpan w:val="4"/>
            <w:vAlign w:val="center"/>
          </w:tcPr>
          <w:p w:rsidR="001A198F" w:rsidRPr="00EF1E5B" w:rsidRDefault="001A198F" w:rsidP="001A198F">
            <w:pPr>
              <w:pStyle w:val="PlainText"/>
              <w:rPr>
                <w:rFonts w:ascii="Calibri" w:hAnsi="Calibri" w:cs="Calibri"/>
                <w:bCs/>
              </w:rPr>
            </w:pPr>
            <w:r>
              <w:rPr>
                <w:rFonts w:asciiTheme="minorHAnsi" w:hAnsiTheme="minorHAnsi" w:cstheme="minorHAnsi"/>
                <w:b/>
                <w:bCs/>
                <w:noProof/>
                <w:lang w:eastAsia="en-GB"/>
              </w:rPr>
              <mc:AlternateContent>
                <mc:Choice Requires="wps">
                  <w:drawing>
                    <wp:anchor distT="0" distB="0" distL="114300" distR="114300" simplePos="0" relativeHeight="251662336" behindDoc="0" locked="0" layoutInCell="1" allowOverlap="1" wp14:anchorId="4D5138FB" wp14:editId="4003E520">
                      <wp:simplePos x="0" y="0"/>
                      <wp:positionH relativeFrom="column">
                        <wp:posOffset>-219075</wp:posOffset>
                      </wp:positionH>
                      <wp:positionV relativeFrom="paragraph">
                        <wp:posOffset>83185</wp:posOffset>
                      </wp:positionV>
                      <wp:extent cx="180340" cy="167640"/>
                      <wp:effectExtent l="38100" t="38100" r="67310" b="118110"/>
                      <wp:wrapThrough wrapText="bothSides">
                        <wp:wrapPolygon edited="0">
                          <wp:start x="0" y="-4909"/>
                          <wp:lineTo x="-4563" y="-2455"/>
                          <wp:lineTo x="-4563" y="27000"/>
                          <wp:lineTo x="0" y="34364"/>
                          <wp:lineTo x="27380" y="34364"/>
                          <wp:lineTo x="27380" y="0"/>
                          <wp:lineTo x="25099" y="-4909"/>
                          <wp:lineTo x="0" y="-4909"/>
                        </wp:wrapPolygon>
                      </wp:wrapThrough>
                      <wp:docPr id="1" name="Rectangle 1"/>
                      <wp:cNvGraphicFramePr/>
                      <a:graphic xmlns:a="http://schemas.openxmlformats.org/drawingml/2006/main">
                        <a:graphicData uri="http://schemas.microsoft.com/office/word/2010/wordprocessingShape">
                          <wps:wsp>
                            <wps:cNvSpPr/>
                            <wps:spPr>
                              <a:xfrm>
                                <a:off x="0" y="0"/>
                                <a:ext cx="180340" cy="167640"/>
                              </a:xfrm>
                              <a:prstGeom prst="rect">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DBB81E" id="Rectangle 1" o:spid="_x0000_s1026" style="position:absolute;margin-left:-17.25pt;margin-top:6.55pt;width:14.2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" fillcolor="white [3212]" strokecolor="black [3213]" strokeweight="1pt">
                      <v:shadow on="t" color="black" opacity="26214f" origin="-.5,-.5" offset=".74836mm,.74836mm"/>
                      <w10:wrap type="through"/>
                    </v:rect>
                  </w:pict>
                </mc:Fallback>
              </mc:AlternateContent>
            </w:r>
            <w:r w:rsidRPr="00EF1E5B">
              <w:rPr>
                <w:rFonts w:ascii="Calibri" w:hAnsi="Calibri" w:cs="Calibri"/>
                <w:sz w:val="22"/>
                <w:szCs w:val="22"/>
              </w:rPr>
              <w:t xml:space="preserve">I confirm that in signing </w:t>
            </w:r>
            <w:r>
              <w:rPr>
                <w:rFonts w:ascii="Calibri" w:hAnsi="Calibri" w:cs="Calibri"/>
                <w:sz w:val="22"/>
                <w:szCs w:val="22"/>
              </w:rPr>
              <w:t xml:space="preserve">this </w:t>
            </w:r>
            <w:r w:rsidRPr="00EF1E5B">
              <w:rPr>
                <w:rFonts w:ascii="Calibri" w:hAnsi="Calibri" w:cs="Calibri"/>
                <w:sz w:val="22"/>
                <w:szCs w:val="22"/>
              </w:rPr>
              <w:t xml:space="preserve">agreement </w:t>
            </w:r>
            <w:r w:rsidRPr="00EF1E5B">
              <w:rPr>
                <w:rFonts w:ascii="Calibri" w:hAnsi="Calibri" w:cs="Calibri"/>
                <w:bCs/>
                <w:sz w:val="22"/>
                <w:szCs w:val="22"/>
              </w:rPr>
              <w:t xml:space="preserve">I have read and understood the policies and procedures regarding placements as outlined on </w:t>
            </w:r>
            <w:r>
              <w:rPr>
                <w:rFonts w:asciiTheme="minorHAnsi" w:eastAsia="MS Mincho" w:hAnsiTheme="minorHAnsi" w:cstheme="minorHAnsi"/>
                <w:bCs/>
                <w:sz w:val="22"/>
                <w:szCs w:val="22"/>
              </w:rPr>
              <w:t>The C</w:t>
            </w:r>
            <w:r w:rsidRPr="00EF1E5B">
              <w:rPr>
                <w:rFonts w:asciiTheme="minorHAnsi" w:eastAsia="MS Mincho" w:hAnsiTheme="minorHAnsi" w:cstheme="minorHAnsi"/>
                <w:bCs/>
                <w:sz w:val="22"/>
                <w:szCs w:val="22"/>
              </w:rPr>
              <w:t>ounselling Foundation web page</w:t>
            </w:r>
            <w:r>
              <w:rPr>
                <w:rFonts w:asciiTheme="minorHAnsi" w:eastAsia="MS Mincho" w:hAnsiTheme="minorHAnsi" w:cstheme="minorHAnsi"/>
                <w:bCs/>
                <w:sz w:val="22"/>
              </w:rPr>
              <w:t>.</w:t>
            </w:r>
          </w:p>
          <w:p w:rsidR="001A198F" w:rsidRPr="001A198F" w:rsidRDefault="00EB31EE" w:rsidP="001A198F">
            <w:pPr>
              <w:pStyle w:val="BodyTextIndent"/>
              <w:rPr>
                <w:rFonts w:ascii="Calibri" w:hAnsi="Calibri" w:cs="Calibri"/>
                <w:bCs/>
                <w:sz w:val="22"/>
                <w:szCs w:val="20"/>
                <w:lang w:val="en-GB"/>
              </w:rPr>
            </w:pPr>
            <w:hyperlink r:id="rId8" w:history="1">
              <w:r w:rsidR="001A198F" w:rsidRPr="00687B26">
                <w:rPr>
                  <w:rStyle w:val="Hyperlink"/>
                  <w:rFonts w:ascii="Calibri" w:hAnsi="Calibri" w:cs="Calibri"/>
                  <w:bCs/>
                  <w:sz w:val="22"/>
                  <w:szCs w:val="20"/>
                  <w:lang w:val="en-GB"/>
                </w:rPr>
                <w:t>https://counsellingfoundation.org/training/online-resources/course-content/policies/</w:t>
              </w:r>
            </w:hyperlink>
          </w:p>
        </w:tc>
      </w:tr>
      <w:tr w:rsidR="001A198F" w:rsidRPr="00123AC0" w:rsidTr="00AE6DFD">
        <w:trPr>
          <w:trHeight w:val="688"/>
        </w:trPr>
        <w:tc>
          <w:tcPr>
            <w:tcW w:w="1271" w:type="dxa"/>
            <w:vAlign w:val="center"/>
          </w:tcPr>
          <w:p w:rsidR="001A198F" w:rsidRPr="00123AC0" w:rsidRDefault="001A198F" w:rsidP="00291604">
            <w:pPr>
              <w:pStyle w:val="PlainText"/>
              <w:rPr>
                <w:rFonts w:asciiTheme="minorHAnsi" w:eastAsia="MS Mincho" w:hAnsiTheme="minorHAnsi" w:cstheme="minorHAnsi"/>
                <w:bCs/>
                <w:sz w:val="24"/>
                <w:szCs w:val="22"/>
              </w:rPr>
            </w:pPr>
            <w:r w:rsidRPr="00123AC0">
              <w:rPr>
                <w:rFonts w:asciiTheme="minorHAnsi" w:eastAsia="MS Mincho" w:hAnsiTheme="minorHAnsi" w:cstheme="minorHAnsi"/>
                <w:bCs/>
                <w:sz w:val="24"/>
                <w:szCs w:val="22"/>
              </w:rPr>
              <w:t>Signature</w:t>
            </w:r>
          </w:p>
        </w:tc>
        <w:tc>
          <w:tcPr>
            <w:tcW w:w="7745" w:type="dxa"/>
            <w:gridSpan w:val="3"/>
            <w:vAlign w:val="center"/>
          </w:tcPr>
          <w:p w:rsidR="001A198F" w:rsidRPr="00123AC0" w:rsidRDefault="001A198F" w:rsidP="00291604">
            <w:pPr>
              <w:pStyle w:val="PlainText"/>
              <w:rPr>
                <w:rFonts w:asciiTheme="minorHAnsi" w:eastAsia="MS Mincho" w:hAnsiTheme="minorHAnsi" w:cstheme="minorHAnsi"/>
                <w:bCs/>
                <w:sz w:val="24"/>
                <w:szCs w:val="22"/>
              </w:rPr>
            </w:pPr>
          </w:p>
        </w:tc>
      </w:tr>
    </w:tbl>
    <w:p w:rsidR="004A3458" w:rsidRDefault="004A3458" w:rsidP="00984D0B">
      <w:pPr>
        <w:pStyle w:val="PlainText"/>
        <w:rPr>
          <w:rFonts w:asciiTheme="minorHAnsi" w:eastAsia="MS Mincho" w:hAnsiTheme="minorHAnsi" w:cstheme="minorHAnsi"/>
          <w:b/>
          <w:bCs/>
          <w:sz w:val="22"/>
          <w:szCs w:val="22"/>
        </w:rPr>
      </w:pPr>
    </w:p>
    <w:p w:rsidR="001A198F" w:rsidRDefault="001A198F" w:rsidP="00984D0B">
      <w:pPr>
        <w:pStyle w:val="PlainText"/>
        <w:rPr>
          <w:rFonts w:asciiTheme="minorHAnsi" w:eastAsia="MS Mincho" w:hAnsiTheme="minorHAnsi" w:cstheme="minorHAnsi"/>
          <w:b/>
          <w:bCs/>
          <w:sz w:val="22"/>
          <w:szCs w:val="22"/>
        </w:rPr>
      </w:pPr>
    </w:p>
    <w:p w:rsidR="00123AC0" w:rsidRDefault="00123AC0" w:rsidP="00195D9F">
      <w:pPr>
        <w:pStyle w:val="PlainText"/>
        <w:jc w:val="center"/>
        <w:rPr>
          <w:rFonts w:asciiTheme="minorHAnsi" w:eastAsia="MS Mincho" w:hAnsiTheme="minorHAnsi" w:cstheme="minorHAnsi"/>
          <w:b/>
          <w:bCs/>
          <w:sz w:val="24"/>
          <w:szCs w:val="22"/>
          <w:u w:val="single"/>
        </w:rPr>
      </w:pPr>
    </w:p>
    <w:tbl>
      <w:tblPr>
        <w:tblStyle w:val="TableGrid"/>
        <w:tblW w:w="0" w:type="auto"/>
        <w:tblLook w:val="04A0" w:firstRow="1" w:lastRow="0" w:firstColumn="1" w:lastColumn="0" w:noHBand="0" w:noVBand="1"/>
      </w:tblPr>
      <w:tblGrid>
        <w:gridCol w:w="2547"/>
        <w:gridCol w:w="3827"/>
        <w:gridCol w:w="851"/>
        <w:gridCol w:w="1791"/>
      </w:tblGrid>
      <w:tr w:rsidR="001A198F" w:rsidTr="00AE6DFD">
        <w:trPr>
          <w:trHeight w:val="388"/>
        </w:trPr>
        <w:tc>
          <w:tcPr>
            <w:tcW w:w="9016" w:type="dxa"/>
            <w:gridSpan w:val="4"/>
            <w:shd w:val="clear" w:color="auto" w:fill="F2F2F2" w:themeFill="background1" w:themeFillShade="F2"/>
            <w:vAlign w:val="center"/>
          </w:tcPr>
          <w:p w:rsidR="001A198F" w:rsidRPr="001A198F" w:rsidRDefault="001A198F" w:rsidP="001A198F">
            <w:pPr>
              <w:pStyle w:val="PlainText"/>
              <w:jc w:val="center"/>
              <w:rPr>
                <w:rFonts w:asciiTheme="minorHAnsi" w:eastAsia="MS Mincho" w:hAnsiTheme="minorHAnsi" w:cstheme="minorHAnsi"/>
                <w:b/>
                <w:bCs/>
                <w:sz w:val="24"/>
                <w:szCs w:val="22"/>
              </w:rPr>
            </w:pPr>
            <w:r w:rsidRPr="001A198F">
              <w:rPr>
                <w:rFonts w:asciiTheme="minorHAnsi" w:eastAsia="MS Mincho" w:hAnsiTheme="minorHAnsi" w:cstheme="minorHAnsi"/>
                <w:b/>
                <w:bCs/>
                <w:sz w:val="24"/>
                <w:szCs w:val="22"/>
              </w:rPr>
              <w:t>CENTRE</w:t>
            </w:r>
          </w:p>
        </w:tc>
      </w:tr>
      <w:tr w:rsidR="00123AC0" w:rsidTr="00AE6DFD">
        <w:trPr>
          <w:trHeight w:val="549"/>
        </w:trPr>
        <w:tc>
          <w:tcPr>
            <w:tcW w:w="2547" w:type="dxa"/>
            <w:vAlign w:val="center"/>
          </w:tcPr>
          <w:p w:rsidR="00123AC0" w:rsidRPr="00123AC0" w:rsidRDefault="00123AC0" w:rsidP="001A198F">
            <w:pPr>
              <w:pStyle w:val="PlainText"/>
              <w:rPr>
                <w:rFonts w:asciiTheme="minorHAnsi" w:eastAsia="MS Mincho" w:hAnsiTheme="minorHAnsi" w:cstheme="minorHAnsi"/>
                <w:bCs/>
                <w:sz w:val="24"/>
                <w:szCs w:val="22"/>
              </w:rPr>
            </w:pPr>
            <w:r w:rsidRPr="00123AC0">
              <w:rPr>
                <w:rFonts w:asciiTheme="minorHAnsi" w:eastAsia="MS Mincho" w:hAnsiTheme="minorHAnsi" w:cstheme="minorHAnsi"/>
                <w:bCs/>
                <w:sz w:val="24"/>
                <w:szCs w:val="22"/>
              </w:rPr>
              <w:t>Centre</w:t>
            </w:r>
          </w:p>
        </w:tc>
        <w:tc>
          <w:tcPr>
            <w:tcW w:w="3827" w:type="dxa"/>
            <w:vAlign w:val="center"/>
          </w:tcPr>
          <w:p w:rsidR="00123AC0" w:rsidRPr="00123AC0" w:rsidRDefault="00123AC0" w:rsidP="001A198F">
            <w:pPr>
              <w:pStyle w:val="PlainText"/>
              <w:rPr>
                <w:rFonts w:asciiTheme="minorHAnsi" w:eastAsia="MS Mincho" w:hAnsiTheme="minorHAnsi" w:cstheme="minorHAnsi"/>
                <w:bCs/>
                <w:sz w:val="24"/>
                <w:szCs w:val="22"/>
              </w:rPr>
            </w:pPr>
          </w:p>
        </w:tc>
        <w:tc>
          <w:tcPr>
            <w:tcW w:w="851" w:type="dxa"/>
            <w:vAlign w:val="center"/>
          </w:tcPr>
          <w:p w:rsidR="00123AC0" w:rsidRPr="00123AC0" w:rsidRDefault="00123AC0" w:rsidP="001A198F">
            <w:pPr>
              <w:pStyle w:val="PlainText"/>
              <w:rPr>
                <w:rFonts w:asciiTheme="minorHAnsi" w:eastAsia="MS Mincho" w:hAnsiTheme="minorHAnsi" w:cstheme="minorHAnsi"/>
                <w:bCs/>
                <w:sz w:val="24"/>
                <w:szCs w:val="22"/>
              </w:rPr>
            </w:pPr>
            <w:r w:rsidRPr="00123AC0">
              <w:rPr>
                <w:rFonts w:asciiTheme="minorHAnsi" w:eastAsia="MS Mincho" w:hAnsiTheme="minorHAnsi" w:cstheme="minorHAnsi"/>
                <w:bCs/>
                <w:sz w:val="24"/>
                <w:szCs w:val="22"/>
              </w:rPr>
              <w:t>Date</w:t>
            </w:r>
          </w:p>
        </w:tc>
        <w:tc>
          <w:tcPr>
            <w:tcW w:w="1791" w:type="dxa"/>
            <w:vAlign w:val="center"/>
          </w:tcPr>
          <w:p w:rsidR="00123AC0" w:rsidRPr="00123AC0" w:rsidRDefault="00123AC0" w:rsidP="001A198F">
            <w:pPr>
              <w:pStyle w:val="PlainText"/>
              <w:rPr>
                <w:rFonts w:asciiTheme="minorHAnsi" w:eastAsia="MS Mincho" w:hAnsiTheme="minorHAnsi" w:cstheme="minorHAnsi"/>
                <w:bCs/>
                <w:sz w:val="24"/>
                <w:szCs w:val="22"/>
              </w:rPr>
            </w:pPr>
          </w:p>
        </w:tc>
      </w:tr>
      <w:tr w:rsidR="00123AC0" w:rsidTr="00AE6DFD">
        <w:trPr>
          <w:trHeight w:val="541"/>
        </w:trPr>
        <w:tc>
          <w:tcPr>
            <w:tcW w:w="2547" w:type="dxa"/>
            <w:vAlign w:val="center"/>
          </w:tcPr>
          <w:p w:rsidR="00123AC0" w:rsidRPr="00123AC0" w:rsidRDefault="00123AC0" w:rsidP="001A198F">
            <w:pPr>
              <w:pStyle w:val="PlainText"/>
              <w:rPr>
                <w:rFonts w:asciiTheme="minorHAnsi" w:eastAsia="MS Mincho" w:hAnsiTheme="minorHAnsi" w:cstheme="minorHAnsi"/>
                <w:bCs/>
                <w:sz w:val="24"/>
                <w:szCs w:val="22"/>
              </w:rPr>
            </w:pPr>
            <w:r w:rsidRPr="00123AC0">
              <w:rPr>
                <w:rFonts w:asciiTheme="minorHAnsi" w:eastAsia="MS Mincho" w:hAnsiTheme="minorHAnsi" w:cstheme="minorHAnsi"/>
                <w:bCs/>
                <w:sz w:val="24"/>
                <w:szCs w:val="22"/>
              </w:rPr>
              <w:t>Centre Head</w:t>
            </w:r>
          </w:p>
        </w:tc>
        <w:tc>
          <w:tcPr>
            <w:tcW w:w="6469" w:type="dxa"/>
            <w:gridSpan w:val="3"/>
            <w:vAlign w:val="center"/>
          </w:tcPr>
          <w:p w:rsidR="00123AC0" w:rsidRPr="00123AC0" w:rsidRDefault="00123AC0" w:rsidP="001A198F">
            <w:pPr>
              <w:pStyle w:val="PlainText"/>
              <w:rPr>
                <w:rFonts w:asciiTheme="minorHAnsi" w:eastAsia="MS Mincho" w:hAnsiTheme="minorHAnsi" w:cstheme="minorHAnsi"/>
                <w:bCs/>
                <w:sz w:val="24"/>
                <w:szCs w:val="22"/>
              </w:rPr>
            </w:pPr>
          </w:p>
        </w:tc>
      </w:tr>
      <w:tr w:rsidR="00123AC0" w:rsidTr="00AE6DFD">
        <w:trPr>
          <w:trHeight w:val="708"/>
        </w:trPr>
        <w:tc>
          <w:tcPr>
            <w:tcW w:w="2547" w:type="dxa"/>
            <w:vAlign w:val="center"/>
          </w:tcPr>
          <w:p w:rsidR="00123AC0" w:rsidRPr="00123AC0" w:rsidRDefault="00123AC0" w:rsidP="001A198F">
            <w:pPr>
              <w:pStyle w:val="PlainText"/>
              <w:rPr>
                <w:rFonts w:asciiTheme="minorHAnsi" w:eastAsia="MS Mincho" w:hAnsiTheme="minorHAnsi" w:cstheme="minorHAnsi"/>
                <w:bCs/>
                <w:sz w:val="24"/>
                <w:szCs w:val="22"/>
              </w:rPr>
            </w:pPr>
            <w:r w:rsidRPr="00123AC0">
              <w:rPr>
                <w:rFonts w:asciiTheme="minorHAnsi" w:eastAsia="MS Mincho" w:hAnsiTheme="minorHAnsi" w:cstheme="minorHAnsi"/>
                <w:bCs/>
                <w:sz w:val="24"/>
                <w:szCs w:val="22"/>
              </w:rPr>
              <w:t>Centre Head Signature</w:t>
            </w:r>
          </w:p>
        </w:tc>
        <w:tc>
          <w:tcPr>
            <w:tcW w:w="6469" w:type="dxa"/>
            <w:gridSpan w:val="3"/>
            <w:vAlign w:val="center"/>
          </w:tcPr>
          <w:p w:rsidR="00123AC0" w:rsidRPr="00123AC0" w:rsidRDefault="00123AC0" w:rsidP="001A198F">
            <w:pPr>
              <w:pStyle w:val="PlainText"/>
              <w:rPr>
                <w:rFonts w:asciiTheme="minorHAnsi" w:eastAsia="MS Mincho" w:hAnsiTheme="minorHAnsi" w:cstheme="minorHAnsi"/>
                <w:bCs/>
                <w:sz w:val="24"/>
                <w:szCs w:val="22"/>
              </w:rPr>
            </w:pPr>
          </w:p>
        </w:tc>
      </w:tr>
    </w:tbl>
    <w:p w:rsidR="00123AC0" w:rsidRDefault="00123AC0" w:rsidP="00195D9F">
      <w:pPr>
        <w:pStyle w:val="PlainText"/>
        <w:jc w:val="center"/>
        <w:rPr>
          <w:rFonts w:asciiTheme="minorHAnsi" w:eastAsia="MS Mincho" w:hAnsiTheme="minorHAnsi" w:cstheme="minorHAnsi"/>
          <w:b/>
          <w:bCs/>
          <w:sz w:val="24"/>
          <w:szCs w:val="22"/>
          <w:u w:val="single"/>
        </w:rPr>
      </w:pPr>
    </w:p>
    <w:p w:rsidR="00195D9F" w:rsidRDefault="00195D9F" w:rsidP="00984D0B">
      <w:pPr>
        <w:pStyle w:val="PlainText"/>
        <w:rPr>
          <w:rFonts w:asciiTheme="minorHAnsi" w:eastAsia="MS Mincho" w:hAnsiTheme="minorHAnsi" w:cstheme="minorHAnsi"/>
          <w:b/>
          <w:bCs/>
          <w:u w:val="single"/>
        </w:rPr>
      </w:pPr>
    </w:p>
    <w:p w:rsidR="00123AC0" w:rsidRDefault="00123AC0" w:rsidP="00195D9F">
      <w:pPr>
        <w:pStyle w:val="PlainText"/>
        <w:jc w:val="center"/>
        <w:rPr>
          <w:rFonts w:asciiTheme="minorHAnsi" w:eastAsia="MS Mincho" w:hAnsiTheme="minorHAnsi" w:cstheme="minorHAnsi"/>
          <w:b/>
          <w:bCs/>
          <w:sz w:val="24"/>
          <w:u w:val="single"/>
        </w:rPr>
      </w:pPr>
    </w:p>
    <w:tbl>
      <w:tblPr>
        <w:tblStyle w:val="TableGrid"/>
        <w:tblW w:w="0" w:type="auto"/>
        <w:tblLook w:val="04A0" w:firstRow="1" w:lastRow="0" w:firstColumn="1" w:lastColumn="0" w:noHBand="0" w:noVBand="1"/>
      </w:tblPr>
      <w:tblGrid>
        <w:gridCol w:w="2689"/>
        <w:gridCol w:w="6327"/>
      </w:tblGrid>
      <w:tr w:rsidR="001A198F" w:rsidTr="00AE6DFD">
        <w:trPr>
          <w:trHeight w:val="444"/>
        </w:trPr>
        <w:tc>
          <w:tcPr>
            <w:tcW w:w="9016" w:type="dxa"/>
            <w:gridSpan w:val="2"/>
            <w:shd w:val="clear" w:color="auto" w:fill="F2F2F2" w:themeFill="background1" w:themeFillShade="F2"/>
            <w:vAlign w:val="center"/>
          </w:tcPr>
          <w:p w:rsidR="001A198F" w:rsidRPr="001A198F" w:rsidRDefault="001A198F" w:rsidP="001A198F">
            <w:pPr>
              <w:pStyle w:val="PlainText"/>
              <w:jc w:val="center"/>
              <w:rPr>
                <w:rFonts w:asciiTheme="minorHAnsi" w:eastAsia="MS Mincho" w:hAnsiTheme="minorHAnsi" w:cstheme="minorHAnsi"/>
                <w:b/>
                <w:bCs/>
                <w:sz w:val="24"/>
              </w:rPr>
            </w:pPr>
            <w:r w:rsidRPr="001A198F">
              <w:rPr>
                <w:rFonts w:asciiTheme="minorHAnsi" w:eastAsia="MS Mincho" w:hAnsiTheme="minorHAnsi" w:cstheme="minorHAnsi"/>
                <w:b/>
                <w:bCs/>
                <w:sz w:val="24"/>
              </w:rPr>
              <w:t>TRAINING</w:t>
            </w:r>
          </w:p>
        </w:tc>
      </w:tr>
      <w:tr w:rsidR="00123AC0" w:rsidTr="00AE6DFD">
        <w:trPr>
          <w:trHeight w:val="548"/>
        </w:trPr>
        <w:tc>
          <w:tcPr>
            <w:tcW w:w="2689" w:type="dxa"/>
            <w:vAlign w:val="center"/>
          </w:tcPr>
          <w:p w:rsidR="00123AC0" w:rsidRPr="00123AC0" w:rsidRDefault="00123AC0" w:rsidP="00123AC0">
            <w:pPr>
              <w:pStyle w:val="PlainText"/>
              <w:rPr>
                <w:rFonts w:asciiTheme="minorHAnsi" w:eastAsia="MS Mincho" w:hAnsiTheme="minorHAnsi" w:cstheme="minorHAnsi"/>
                <w:bCs/>
                <w:sz w:val="24"/>
              </w:rPr>
            </w:pPr>
            <w:r>
              <w:rPr>
                <w:rFonts w:asciiTheme="minorHAnsi" w:eastAsia="MS Mincho" w:hAnsiTheme="minorHAnsi" w:cstheme="minorHAnsi"/>
                <w:bCs/>
                <w:sz w:val="24"/>
              </w:rPr>
              <w:t>Date</w:t>
            </w:r>
            <w:r w:rsidR="00AE6DFD">
              <w:rPr>
                <w:rFonts w:asciiTheme="minorHAnsi" w:eastAsia="MS Mincho" w:hAnsiTheme="minorHAnsi" w:cstheme="minorHAnsi"/>
                <w:bCs/>
                <w:sz w:val="24"/>
              </w:rPr>
              <w:t xml:space="preserve"> received</w:t>
            </w:r>
          </w:p>
        </w:tc>
        <w:tc>
          <w:tcPr>
            <w:tcW w:w="6327" w:type="dxa"/>
            <w:vAlign w:val="center"/>
          </w:tcPr>
          <w:p w:rsidR="00123AC0" w:rsidRDefault="00123AC0" w:rsidP="00123AC0">
            <w:pPr>
              <w:pStyle w:val="PlainText"/>
              <w:rPr>
                <w:rFonts w:asciiTheme="minorHAnsi" w:eastAsia="MS Mincho" w:hAnsiTheme="minorHAnsi" w:cstheme="minorHAnsi"/>
                <w:b/>
                <w:bCs/>
                <w:sz w:val="24"/>
                <w:u w:val="single"/>
              </w:rPr>
            </w:pPr>
          </w:p>
        </w:tc>
      </w:tr>
      <w:tr w:rsidR="00123AC0" w:rsidTr="00AE6DFD">
        <w:trPr>
          <w:trHeight w:val="734"/>
        </w:trPr>
        <w:tc>
          <w:tcPr>
            <w:tcW w:w="2689" w:type="dxa"/>
            <w:vAlign w:val="center"/>
          </w:tcPr>
          <w:p w:rsidR="00123AC0" w:rsidRPr="00123AC0" w:rsidRDefault="00123AC0" w:rsidP="00123AC0">
            <w:pPr>
              <w:pStyle w:val="PlainText"/>
              <w:rPr>
                <w:rFonts w:asciiTheme="minorHAnsi" w:eastAsia="MS Mincho" w:hAnsiTheme="minorHAnsi" w:cstheme="minorHAnsi"/>
                <w:bCs/>
                <w:sz w:val="24"/>
              </w:rPr>
            </w:pPr>
            <w:bookmarkStart w:id="2" w:name="_GoBack"/>
            <w:bookmarkEnd w:id="2"/>
            <w:r w:rsidRPr="00123AC0">
              <w:rPr>
                <w:rFonts w:asciiTheme="minorHAnsi" w:eastAsia="MS Mincho" w:hAnsiTheme="minorHAnsi" w:cstheme="minorHAnsi"/>
                <w:bCs/>
                <w:sz w:val="24"/>
              </w:rPr>
              <w:t>Signature</w:t>
            </w:r>
          </w:p>
        </w:tc>
        <w:tc>
          <w:tcPr>
            <w:tcW w:w="6327" w:type="dxa"/>
            <w:vAlign w:val="center"/>
          </w:tcPr>
          <w:p w:rsidR="00123AC0" w:rsidRDefault="00123AC0" w:rsidP="00123AC0">
            <w:pPr>
              <w:pStyle w:val="PlainText"/>
              <w:rPr>
                <w:rFonts w:asciiTheme="minorHAnsi" w:eastAsia="MS Mincho" w:hAnsiTheme="minorHAnsi" w:cstheme="minorHAnsi"/>
                <w:b/>
                <w:bCs/>
                <w:sz w:val="24"/>
                <w:u w:val="single"/>
              </w:rPr>
            </w:pPr>
          </w:p>
        </w:tc>
      </w:tr>
    </w:tbl>
    <w:p w:rsidR="00123AC0" w:rsidRDefault="00123AC0" w:rsidP="00195D9F">
      <w:pPr>
        <w:pStyle w:val="PlainText"/>
        <w:jc w:val="center"/>
        <w:rPr>
          <w:rFonts w:asciiTheme="minorHAnsi" w:eastAsia="MS Mincho" w:hAnsiTheme="minorHAnsi" w:cstheme="minorHAnsi"/>
          <w:b/>
          <w:bCs/>
          <w:sz w:val="24"/>
          <w:u w:val="single"/>
        </w:rPr>
      </w:pPr>
    </w:p>
    <w:p w:rsidR="00D93987" w:rsidRPr="00195D9F" w:rsidRDefault="00D93987" w:rsidP="00D93987">
      <w:pPr>
        <w:pStyle w:val="PlainText"/>
        <w:rPr>
          <w:rFonts w:asciiTheme="minorHAnsi" w:eastAsia="MS Mincho" w:hAnsiTheme="minorHAnsi" w:cstheme="minorHAnsi"/>
          <w:b/>
          <w:bCs/>
          <w:sz w:val="24"/>
          <w:u w:val="single"/>
        </w:rPr>
      </w:pPr>
    </w:p>
    <w:p w:rsidR="00195D9F" w:rsidRPr="00195D9F" w:rsidRDefault="00195D9F" w:rsidP="00984D0B">
      <w:pPr>
        <w:pStyle w:val="PlainText"/>
        <w:rPr>
          <w:rFonts w:asciiTheme="minorHAnsi" w:eastAsia="MS Mincho" w:hAnsiTheme="minorHAnsi" w:cstheme="minorHAnsi"/>
          <w:b/>
          <w:bCs/>
          <w:sz w:val="10"/>
        </w:rPr>
      </w:pPr>
    </w:p>
    <w:bookmarkEnd w:id="1"/>
    <w:sectPr w:rsidR="00195D9F" w:rsidRPr="00195D9F" w:rsidSect="00445820">
      <w:headerReference w:type="default" r:id="rId9"/>
      <w:pgSz w:w="11906" w:h="16838"/>
      <w:pgMar w:top="212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628" w:rsidRDefault="003A3628" w:rsidP="001661FE">
      <w:pPr>
        <w:spacing w:after="0" w:line="240" w:lineRule="auto"/>
      </w:pPr>
      <w:r>
        <w:separator/>
      </w:r>
    </w:p>
  </w:endnote>
  <w:endnote w:type="continuationSeparator" w:id="0">
    <w:p w:rsidR="003A3628" w:rsidRDefault="003A3628" w:rsidP="00166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628" w:rsidRDefault="003A3628" w:rsidP="001661FE">
      <w:pPr>
        <w:spacing w:after="0" w:line="240" w:lineRule="auto"/>
      </w:pPr>
      <w:r>
        <w:separator/>
      </w:r>
    </w:p>
  </w:footnote>
  <w:footnote w:type="continuationSeparator" w:id="0">
    <w:p w:rsidR="003A3628" w:rsidRDefault="003A3628" w:rsidP="00166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685" w:rsidRDefault="00F76685">
    <w:pPr>
      <w:pStyle w:val="Header"/>
    </w:pPr>
    <w:r w:rsidRPr="0017568F">
      <w:rPr>
        <w:rFonts w:eastAsia="Times New Roman"/>
        <w:noProof/>
        <w:color w:val="000000"/>
        <w:lang w:eastAsia="en-GB"/>
      </w:rPr>
      <w:drawing>
        <wp:anchor distT="0" distB="0" distL="114300" distR="114300" simplePos="0" relativeHeight="251658240" behindDoc="0" locked="0" layoutInCell="1" allowOverlap="1" wp14:anchorId="25DFE554">
          <wp:simplePos x="0" y="0"/>
          <wp:positionH relativeFrom="column">
            <wp:posOffset>2125907</wp:posOffset>
          </wp:positionH>
          <wp:positionV relativeFrom="paragraph">
            <wp:posOffset>-194310</wp:posOffset>
          </wp:positionV>
          <wp:extent cx="1244010" cy="997800"/>
          <wp:effectExtent l="0" t="0" r="0" b="0"/>
          <wp:wrapNone/>
          <wp:docPr id="9" name="Picture 9" descr="A61428 The Counselling Found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61428 The Counselling Foundatio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4010" cy="997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058C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A1A8B"/>
    <w:multiLevelType w:val="multilevel"/>
    <w:tmpl w:val="DCF4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95BDA"/>
    <w:multiLevelType w:val="hybridMultilevel"/>
    <w:tmpl w:val="22A6C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B236F"/>
    <w:multiLevelType w:val="hybridMultilevel"/>
    <w:tmpl w:val="7FF8CE52"/>
    <w:lvl w:ilvl="0" w:tplc="B72EFF8A">
      <w:start w:val="1"/>
      <w:numFmt w:val="decimal"/>
      <w:lvlText w:val="%1."/>
      <w:lvlJc w:val="left"/>
      <w:pPr>
        <w:tabs>
          <w:tab w:val="num" w:pos="720"/>
        </w:tabs>
        <w:ind w:left="720" w:hanging="360"/>
      </w:pPr>
      <w:rPr>
        <w:rFonts w:ascii="Arial" w:hAnsi="Arial" w:cs="Arial" w:hint="default"/>
        <w:b/>
        <w:sz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32C02EE7"/>
    <w:multiLevelType w:val="hybridMultilevel"/>
    <w:tmpl w:val="FEE664A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37AD38D5"/>
    <w:multiLevelType w:val="multilevel"/>
    <w:tmpl w:val="E788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86EEA"/>
    <w:multiLevelType w:val="hybridMultilevel"/>
    <w:tmpl w:val="2212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C200A"/>
    <w:multiLevelType w:val="hybridMultilevel"/>
    <w:tmpl w:val="C3A40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A31240"/>
    <w:multiLevelType w:val="hybridMultilevel"/>
    <w:tmpl w:val="BF40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B95AD8"/>
    <w:multiLevelType w:val="multilevel"/>
    <w:tmpl w:val="9994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80210C"/>
    <w:multiLevelType w:val="hybridMultilevel"/>
    <w:tmpl w:val="FD52C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10"/>
  </w:num>
  <w:num w:numId="8">
    <w:abstractNumId w:val="2"/>
  </w:num>
  <w:num w:numId="9">
    <w:abstractNumId w:val="6"/>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9A9"/>
    <w:rsid w:val="00001FE9"/>
    <w:rsid w:val="00003596"/>
    <w:rsid w:val="00021682"/>
    <w:rsid w:val="00046F7F"/>
    <w:rsid w:val="00050359"/>
    <w:rsid w:val="00082083"/>
    <w:rsid w:val="00083C14"/>
    <w:rsid w:val="000A3F74"/>
    <w:rsid w:val="000E204B"/>
    <w:rsid w:val="00102AB6"/>
    <w:rsid w:val="00123AC0"/>
    <w:rsid w:val="001661FE"/>
    <w:rsid w:val="00170F8E"/>
    <w:rsid w:val="00173BC6"/>
    <w:rsid w:val="0017568F"/>
    <w:rsid w:val="00195D9F"/>
    <w:rsid w:val="001A198F"/>
    <w:rsid w:val="001C131F"/>
    <w:rsid w:val="001D0D65"/>
    <w:rsid w:val="00203EB5"/>
    <w:rsid w:val="002213CD"/>
    <w:rsid w:val="00230A00"/>
    <w:rsid w:val="00260C8C"/>
    <w:rsid w:val="00292BBB"/>
    <w:rsid w:val="002C4A4D"/>
    <w:rsid w:val="002E5479"/>
    <w:rsid w:val="002E7CBA"/>
    <w:rsid w:val="002F1BC8"/>
    <w:rsid w:val="003018D6"/>
    <w:rsid w:val="00325465"/>
    <w:rsid w:val="00337DFB"/>
    <w:rsid w:val="00342EC3"/>
    <w:rsid w:val="00352EFB"/>
    <w:rsid w:val="00366A9D"/>
    <w:rsid w:val="00390608"/>
    <w:rsid w:val="003A3628"/>
    <w:rsid w:val="003B1BF7"/>
    <w:rsid w:val="003F05EA"/>
    <w:rsid w:val="00445820"/>
    <w:rsid w:val="00445894"/>
    <w:rsid w:val="00447D6E"/>
    <w:rsid w:val="00464114"/>
    <w:rsid w:val="004673AC"/>
    <w:rsid w:val="0048286C"/>
    <w:rsid w:val="004A3458"/>
    <w:rsid w:val="004B089A"/>
    <w:rsid w:val="004D7490"/>
    <w:rsid w:val="004E16E3"/>
    <w:rsid w:val="004E1E10"/>
    <w:rsid w:val="0056767B"/>
    <w:rsid w:val="005C3E9B"/>
    <w:rsid w:val="005C6EC2"/>
    <w:rsid w:val="005E26D3"/>
    <w:rsid w:val="006336A5"/>
    <w:rsid w:val="0069321D"/>
    <w:rsid w:val="006A0A85"/>
    <w:rsid w:val="006A20BA"/>
    <w:rsid w:val="006D0603"/>
    <w:rsid w:val="006E5D65"/>
    <w:rsid w:val="006F4E6F"/>
    <w:rsid w:val="00714BA6"/>
    <w:rsid w:val="00742B90"/>
    <w:rsid w:val="00760744"/>
    <w:rsid w:val="007809A9"/>
    <w:rsid w:val="00794288"/>
    <w:rsid w:val="007D6586"/>
    <w:rsid w:val="007E704A"/>
    <w:rsid w:val="007F18F3"/>
    <w:rsid w:val="0080501F"/>
    <w:rsid w:val="008229BC"/>
    <w:rsid w:val="00830359"/>
    <w:rsid w:val="00830F92"/>
    <w:rsid w:val="00833DE7"/>
    <w:rsid w:val="00841C31"/>
    <w:rsid w:val="0087457F"/>
    <w:rsid w:val="00875F71"/>
    <w:rsid w:val="00893172"/>
    <w:rsid w:val="008B0B86"/>
    <w:rsid w:val="008D306C"/>
    <w:rsid w:val="008E3978"/>
    <w:rsid w:val="00911C0F"/>
    <w:rsid w:val="00924B9D"/>
    <w:rsid w:val="00941725"/>
    <w:rsid w:val="00956E7E"/>
    <w:rsid w:val="00984D0B"/>
    <w:rsid w:val="009B29C0"/>
    <w:rsid w:val="009C530F"/>
    <w:rsid w:val="009D2773"/>
    <w:rsid w:val="009F0605"/>
    <w:rsid w:val="00A0272F"/>
    <w:rsid w:val="00A04D38"/>
    <w:rsid w:val="00A17009"/>
    <w:rsid w:val="00A304D0"/>
    <w:rsid w:val="00A35C1F"/>
    <w:rsid w:val="00A47CFB"/>
    <w:rsid w:val="00A638AA"/>
    <w:rsid w:val="00A73CE4"/>
    <w:rsid w:val="00A73FE8"/>
    <w:rsid w:val="00A85B65"/>
    <w:rsid w:val="00A95828"/>
    <w:rsid w:val="00A95D35"/>
    <w:rsid w:val="00A97CEA"/>
    <w:rsid w:val="00AA6732"/>
    <w:rsid w:val="00AA6F5A"/>
    <w:rsid w:val="00AB6BF8"/>
    <w:rsid w:val="00AB7615"/>
    <w:rsid w:val="00AE6DFD"/>
    <w:rsid w:val="00B445EE"/>
    <w:rsid w:val="00B44C77"/>
    <w:rsid w:val="00B52F74"/>
    <w:rsid w:val="00B72CE3"/>
    <w:rsid w:val="00BB1A04"/>
    <w:rsid w:val="00BB38D3"/>
    <w:rsid w:val="00BC3ABD"/>
    <w:rsid w:val="00BD24BD"/>
    <w:rsid w:val="00C14C54"/>
    <w:rsid w:val="00C1705E"/>
    <w:rsid w:val="00C41163"/>
    <w:rsid w:val="00C71930"/>
    <w:rsid w:val="00C86505"/>
    <w:rsid w:val="00CB3E2C"/>
    <w:rsid w:val="00CC24DE"/>
    <w:rsid w:val="00D35004"/>
    <w:rsid w:val="00D64A46"/>
    <w:rsid w:val="00D71984"/>
    <w:rsid w:val="00D72ADE"/>
    <w:rsid w:val="00D93987"/>
    <w:rsid w:val="00E1773B"/>
    <w:rsid w:val="00E22593"/>
    <w:rsid w:val="00E511CB"/>
    <w:rsid w:val="00E61DAB"/>
    <w:rsid w:val="00EA6D2A"/>
    <w:rsid w:val="00EB31EE"/>
    <w:rsid w:val="00EF1E5B"/>
    <w:rsid w:val="00EF2667"/>
    <w:rsid w:val="00F406FE"/>
    <w:rsid w:val="00F66005"/>
    <w:rsid w:val="00F671E6"/>
    <w:rsid w:val="00F70AB0"/>
    <w:rsid w:val="00F76685"/>
    <w:rsid w:val="00F77153"/>
    <w:rsid w:val="00F962DD"/>
    <w:rsid w:val="00FA4CA7"/>
    <w:rsid w:val="00FD4E91"/>
    <w:rsid w:val="00FD7CE7"/>
    <w:rsid w:val="00FF1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D00A055"/>
  <w15:docId w15:val="{6C017AF4-8207-41D2-B080-179E653A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3CD"/>
    <w:pPr>
      <w:spacing w:after="200" w:line="276" w:lineRule="auto"/>
    </w:pPr>
    <w:rPr>
      <w:sz w:val="22"/>
      <w:szCs w:val="22"/>
      <w:lang w:eastAsia="en-US"/>
    </w:rPr>
  </w:style>
  <w:style w:type="paragraph" w:styleId="Heading2">
    <w:name w:val="heading 2"/>
    <w:basedOn w:val="Normal"/>
    <w:link w:val="Heading2Char"/>
    <w:uiPriority w:val="9"/>
    <w:qFormat/>
    <w:rsid w:val="007809A9"/>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4">
    <w:name w:val="heading 4"/>
    <w:basedOn w:val="Normal"/>
    <w:link w:val="Heading4Char"/>
    <w:uiPriority w:val="9"/>
    <w:qFormat/>
    <w:rsid w:val="007809A9"/>
    <w:pPr>
      <w:spacing w:before="100" w:beforeAutospacing="1" w:after="100" w:afterAutospacing="1" w:line="240" w:lineRule="auto"/>
      <w:outlineLvl w:val="3"/>
    </w:pPr>
    <w:rPr>
      <w:rFonts w:ascii="Times New Roman" w:eastAsia="Times New Roman" w:hAnsi="Times New Roman"/>
      <w:b/>
      <w:bCs/>
      <w:sz w:val="24"/>
      <w:szCs w:val="24"/>
      <w:lang w:eastAsia="en-GB"/>
    </w:rPr>
  </w:style>
  <w:style w:type="paragraph" w:styleId="Heading8">
    <w:name w:val="heading 8"/>
    <w:basedOn w:val="Normal"/>
    <w:next w:val="Normal"/>
    <w:link w:val="Heading8Char"/>
    <w:uiPriority w:val="9"/>
    <w:semiHidden/>
    <w:unhideWhenUsed/>
    <w:qFormat/>
    <w:rsid w:val="00984D0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809A9"/>
    <w:rPr>
      <w:rFonts w:ascii="Times New Roman" w:eastAsia="Times New Roman" w:hAnsi="Times New Roman" w:cs="Times New Roman"/>
      <w:b/>
      <w:bCs/>
      <w:sz w:val="36"/>
      <w:szCs w:val="36"/>
      <w:lang w:eastAsia="en-GB"/>
    </w:rPr>
  </w:style>
  <w:style w:type="character" w:customStyle="1" w:styleId="Heading4Char">
    <w:name w:val="Heading 4 Char"/>
    <w:link w:val="Heading4"/>
    <w:uiPriority w:val="9"/>
    <w:rsid w:val="007809A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809A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tab-span">
    <w:name w:val="apple-tab-span"/>
    <w:rsid w:val="007809A9"/>
  </w:style>
  <w:style w:type="paragraph" w:styleId="Header">
    <w:name w:val="header"/>
    <w:basedOn w:val="Normal"/>
    <w:link w:val="HeaderChar"/>
    <w:uiPriority w:val="99"/>
    <w:unhideWhenUsed/>
    <w:rsid w:val="001661FE"/>
    <w:pPr>
      <w:tabs>
        <w:tab w:val="center" w:pos="4513"/>
        <w:tab w:val="right" w:pos="9026"/>
      </w:tabs>
    </w:pPr>
  </w:style>
  <w:style w:type="character" w:customStyle="1" w:styleId="HeaderChar">
    <w:name w:val="Header Char"/>
    <w:link w:val="Header"/>
    <w:uiPriority w:val="99"/>
    <w:rsid w:val="001661FE"/>
    <w:rPr>
      <w:sz w:val="22"/>
      <w:szCs w:val="22"/>
      <w:lang w:eastAsia="en-US"/>
    </w:rPr>
  </w:style>
  <w:style w:type="paragraph" w:styleId="Footer">
    <w:name w:val="footer"/>
    <w:basedOn w:val="Normal"/>
    <w:link w:val="FooterChar"/>
    <w:uiPriority w:val="99"/>
    <w:unhideWhenUsed/>
    <w:rsid w:val="001661FE"/>
    <w:pPr>
      <w:tabs>
        <w:tab w:val="center" w:pos="4513"/>
        <w:tab w:val="right" w:pos="9026"/>
      </w:tabs>
    </w:pPr>
  </w:style>
  <w:style w:type="character" w:customStyle="1" w:styleId="FooterChar">
    <w:name w:val="Footer Char"/>
    <w:link w:val="Footer"/>
    <w:uiPriority w:val="99"/>
    <w:rsid w:val="001661FE"/>
    <w:rPr>
      <w:sz w:val="22"/>
      <w:szCs w:val="22"/>
      <w:lang w:eastAsia="en-US"/>
    </w:rPr>
  </w:style>
  <w:style w:type="paragraph" w:customStyle="1" w:styleId="p18">
    <w:name w:val="p18"/>
    <w:basedOn w:val="Normal"/>
    <w:rsid w:val="00173BC6"/>
    <w:pPr>
      <w:tabs>
        <w:tab w:val="left" w:pos="720"/>
      </w:tabs>
      <w:autoSpaceDE w:val="0"/>
      <w:autoSpaceDN w:val="0"/>
      <w:adjustRightInd w:val="0"/>
      <w:spacing w:after="0" w:line="260" w:lineRule="atLeast"/>
    </w:pPr>
    <w:rPr>
      <w:rFonts w:ascii="Times New Roman" w:eastAsia="Times New Roman" w:hAnsi="Times New Roman"/>
      <w:sz w:val="20"/>
      <w:szCs w:val="24"/>
      <w:lang w:val="en-US"/>
    </w:rPr>
  </w:style>
  <w:style w:type="paragraph" w:styleId="BalloonText">
    <w:name w:val="Balloon Text"/>
    <w:basedOn w:val="Normal"/>
    <w:link w:val="BalloonTextChar"/>
    <w:uiPriority w:val="99"/>
    <w:semiHidden/>
    <w:unhideWhenUsed/>
    <w:rsid w:val="002E7CB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E7CBA"/>
    <w:rPr>
      <w:rFonts w:ascii="Tahoma" w:hAnsi="Tahoma" w:cs="Tahoma"/>
      <w:sz w:val="16"/>
      <w:szCs w:val="16"/>
      <w:lang w:eastAsia="en-US"/>
    </w:rPr>
  </w:style>
  <w:style w:type="character" w:styleId="CommentReference">
    <w:name w:val="annotation reference"/>
    <w:basedOn w:val="DefaultParagraphFont"/>
    <w:uiPriority w:val="99"/>
    <w:semiHidden/>
    <w:unhideWhenUsed/>
    <w:rsid w:val="00742B90"/>
    <w:rPr>
      <w:sz w:val="16"/>
      <w:szCs w:val="16"/>
    </w:rPr>
  </w:style>
  <w:style w:type="paragraph" w:styleId="CommentText">
    <w:name w:val="annotation text"/>
    <w:basedOn w:val="Normal"/>
    <w:link w:val="CommentTextChar"/>
    <w:uiPriority w:val="99"/>
    <w:semiHidden/>
    <w:unhideWhenUsed/>
    <w:rsid w:val="00742B90"/>
    <w:rPr>
      <w:sz w:val="20"/>
      <w:szCs w:val="20"/>
    </w:rPr>
  </w:style>
  <w:style w:type="character" w:customStyle="1" w:styleId="CommentTextChar">
    <w:name w:val="Comment Text Char"/>
    <w:basedOn w:val="DefaultParagraphFont"/>
    <w:link w:val="CommentText"/>
    <w:uiPriority w:val="99"/>
    <w:semiHidden/>
    <w:rsid w:val="00742B90"/>
    <w:rPr>
      <w:lang w:eastAsia="en-US"/>
    </w:rPr>
  </w:style>
  <w:style w:type="paragraph" w:styleId="CommentSubject">
    <w:name w:val="annotation subject"/>
    <w:basedOn w:val="CommentText"/>
    <w:next w:val="CommentText"/>
    <w:link w:val="CommentSubjectChar"/>
    <w:uiPriority w:val="99"/>
    <w:semiHidden/>
    <w:unhideWhenUsed/>
    <w:rsid w:val="00742B90"/>
    <w:rPr>
      <w:b/>
      <w:bCs/>
    </w:rPr>
  </w:style>
  <w:style w:type="character" w:customStyle="1" w:styleId="CommentSubjectChar">
    <w:name w:val="Comment Subject Char"/>
    <w:basedOn w:val="CommentTextChar"/>
    <w:link w:val="CommentSubject"/>
    <w:uiPriority w:val="99"/>
    <w:semiHidden/>
    <w:rsid w:val="00742B90"/>
    <w:rPr>
      <w:b/>
      <w:bCs/>
      <w:lang w:eastAsia="en-US"/>
    </w:rPr>
  </w:style>
  <w:style w:type="character" w:customStyle="1" w:styleId="Heading8Char">
    <w:name w:val="Heading 8 Char"/>
    <w:basedOn w:val="DefaultParagraphFont"/>
    <w:link w:val="Heading8"/>
    <w:uiPriority w:val="9"/>
    <w:semiHidden/>
    <w:rsid w:val="00984D0B"/>
    <w:rPr>
      <w:rFonts w:asciiTheme="majorHAnsi" w:eastAsiaTheme="majorEastAsia" w:hAnsiTheme="majorHAnsi" w:cstheme="majorBidi"/>
      <w:color w:val="272727" w:themeColor="text1" w:themeTint="D8"/>
      <w:sz w:val="21"/>
      <w:szCs w:val="21"/>
      <w:lang w:eastAsia="en-US"/>
    </w:rPr>
  </w:style>
  <w:style w:type="paragraph" w:styleId="PlainText">
    <w:name w:val="Plain Text"/>
    <w:basedOn w:val="Normal"/>
    <w:link w:val="PlainTextChar"/>
    <w:unhideWhenUsed/>
    <w:rsid w:val="00984D0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84D0B"/>
    <w:rPr>
      <w:rFonts w:ascii="Courier New" w:eastAsia="Times New Roman" w:hAnsi="Courier New" w:cs="Courier New"/>
      <w:lang w:eastAsia="en-US"/>
    </w:rPr>
  </w:style>
  <w:style w:type="character" w:styleId="Hyperlink">
    <w:name w:val="Hyperlink"/>
    <w:uiPriority w:val="99"/>
    <w:unhideWhenUsed/>
    <w:rsid w:val="00CC24DE"/>
    <w:rPr>
      <w:color w:val="0563C1"/>
      <w:u w:val="single"/>
    </w:rPr>
  </w:style>
  <w:style w:type="paragraph" w:styleId="BodyTextIndent">
    <w:name w:val="Body Text Indent"/>
    <w:basedOn w:val="Normal"/>
    <w:link w:val="BodyTextIndentChar"/>
    <w:uiPriority w:val="99"/>
    <w:unhideWhenUsed/>
    <w:rsid w:val="00CC24DE"/>
    <w:pPr>
      <w:spacing w:after="120" w:line="240" w:lineRule="auto"/>
      <w:ind w:left="283"/>
    </w:pPr>
    <w:rPr>
      <w:rFonts w:ascii="Cambria" w:eastAsia="Cambria" w:hAnsi="Cambria"/>
      <w:sz w:val="24"/>
      <w:szCs w:val="24"/>
      <w:lang w:val="x-none"/>
    </w:rPr>
  </w:style>
  <w:style w:type="character" w:customStyle="1" w:styleId="BodyTextIndentChar">
    <w:name w:val="Body Text Indent Char"/>
    <w:basedOn w:val="DefaultParagraphFont"/>
    <w:link w:val="BodyTextIndent"/>
    <w:uiPriority w:val="99"/>
    <w:rsid w:val="00CC24DE"/>
    <w:rPr>
      <w:rFonts w:ascii="Cambria" w:eastAsia="Cambria" w:hAnsi="Cambria"/>
      <w:sz w:val="24"/>
      <w:szCs w:val="24"/>
      <w:lang w:val="x-none" w:eastAsia="en-US"/>
    </w:rPr>
  </w:style>
  <w:style w:type="character" w:styleId="UnresolvedMention">
    <w:name w:val="Unresolved Mention"/>
    <w:basedOn w:val="DefaultParagraphFont"/>
    <w:uiPriority w:val="99"/>
    <w:semiHidden/>
    <w:unhideWhenUsed/>
    <w:rsid w:val="00EF1E5B"/>
    <w:rPr>
      <w:color w:val="808080"/>
      <w:shd w:val="clear" w:color="auto" w:fill="E6E6E6"/>
    </w:rPr>
  </w:style>
  <w:style w:type="table" w:styleId="TableGrid">
    <w:name w:val="Table Grid"/>
    <w:basedOn w:val="TableNormal"/>
    <w:uiPriority w:val="59"/>
    <w:rsid w:val="00123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711697">
      <w:bodyDiv w:val="1"/>
      <w:marLeft w:val="0"/>
      <w:marRight w:val="0"/>
      <w:marTop w:val="0"/>
      <w:marBottom w:val="0"/>
      <w:divBdr>
        <w:top w:val="none" w:sz="0" w:space="0" w:color="auto"/>
        <w:left w:val="none" w:sz="0" w:space="0" w:color="auto"/>
        <w:bottom w:val="none" w:sz="0" w:space="0" w:color="auto"/>
        <w:right w:val="none" w:sz="0" w:space="0" w:color="auto"/>
      </w:divBdr>
    </w:div>
    <w:div w:id="926958435">
      <w:bodyDiv w:val="1"/>
      <w:marLeft w:val="0"/>
      <w:marRight w:val="0"/>
      <w:marTop w:val="0"/>
      <w:marBottom w:val="0"/>
      <w:divBdr>
        <w:top w:val="none" w:sz="0" w:space="0" w:color="auto"/>
        <w:left w:val="none" w:sz="0" w:space="0" w:color="auto"/>
        <w:bottom w:val="none" w:sz="0" w:space="0" w:color="auto"/>
        <w:right w:val="none" w:sz="0" w:space="0" w:color="auto"/>
      </w:divBdr>
    </w:div>
    <w:div w:id="1146043164">
      <w:bodyDiv w:val="1"/>
      <w:marLeft w:val="0"/>
      <w:marRight w:val="0"/>
      <w:marTop w:val="0"/>
      <w:marBottom w:val="0"/>
      <w:divBdr>
        <w:top w:val="none" w:sz="0" w:space="0" w:color="auto"/>
        <w:left w:val="none" w:sz="0" w:space="0" w:color="auto"/>
        <w:bottom w:val="none" w:sz="0" w:space="0" w:color="auto"/>
        <w:right w:val="none" w:sz="0" w:space="0" w:color="auto"/>
      </w:divBdr>
    </w:div>
    <w:div w:id="1163159557">
      <w:bodyDiv w:val="1"/>
      <w:marLeft w:val="0"/>
      <w:marRight w:val="0"/>
      <w:marTop w:val="0"/>
      <w:marBottom w:val="0"/>
      <w:divBdr>
        <w:top w:val="none" w:sz="0" w:space="0" w:color="auto"/>
        <w:left w:val="none" w:sz="0" w:space="0" w:color="auto"/>
        <w:bottom w:val="none" w:sz="0" w:space="0" w:color="auto"/>
        <w:right w:val="none" w:sz="0" w:space="0" w:color="auto"/>
      </w:divBdr>
    </w:div>
    <w:div w:id="1168903034">
      <w:bodyDiv w:val="1"/>
      <w:marLeft w:val="0"/>
      <w:marRight w:val="0"/>
      <w:marTop w:val="0"/>
      <w:marBottom w:val="0"/>
      <w:divBdr>
        <w:top w:val="none" w:sz="0" w:space="0" w:color="auto"/>
        <w:left w:val="none" w:sz="0" w:space="0" w:color="auto"/>
        <w:bottom w:val="none" w:sz="0" w:space="0" w:color="auto"/>
        <w:right w:val="none" w:sz="0" w:space="0" w:color="auto"/>
      </w:divBdr>
    </w:div>
    <w:div w:id="1212617436">
      <w:bodyDiv w:val="1"/>
      <w:marLeft w:val="0"/>
      <w:marRight w:val="0"/>
      <w:marTop w:val="0"/>
      <w:marBottom w:val="0"/>
      <w:divBdr>
        <w:top w:val="none" w:sz="0" w:space="0" w:color="auto"/>
        <w:left w:val="none" w:sz="0" w:space="0" w:color="auto"/>
        <w:bottom w:val="none" w:sz="0" w:space="0" w:color="auto"/>
        <w:right w:val="none" w:sz="0" w:space="0" w:color="auto"/>
      </w:divBdr>
    </w:div>
    <w:div w:id="208463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sellingfoundation.org/training/online-resources/course-content/poli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58AB2-6843-4A7A-AA1D-D21BA7B1A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Lauren Williams</cp:lastModifiedBy>
  <cp:revision>8</cp:revision>
  <cp:lastPrinted>2019-02-07T16:38:00Z</cp:lastPrinted>
  <dcterms:created xsi:type="dcterms:W3CDTF">2019-02-07T15:55:00Z</dcterms:created>
  <dcterms:modified xsi:type="dcterms:W3CDTF">2019-09-20T09:42:00Z</dcterms:modified>
</cp:coreProperties>
</file>