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3EA" w:rsidRDefault="00E1766C" w:rsidP="00DF53EA">
      <w:pPr>
        <w:pStyle w:val="Style"/>
        <w:widowControl/>
        <w:tabs>
          <w:tab w:val="left" w:pos="567"/>
          <w:tab w:val="left" w:pos="1134"/>
          <w:tab w:val="left" w:pos="1701"/>
          <w:tab w:val="left" w:pos="2268"/>
          <w:tab w:val="left" w:pos="2835"/>
        </w:tabs>
        <w:spacing w:before="100" w:beforeAutospacing="1" w:after="100" w:afterAutospacing="1"/>
        <w:jc w:val="center"/>
        <w:rPr>
          <w:rFonts w:ascii="Georgia" w:hAnsi="Georgia"/>
          <w:sz w:val="20"/>
        </w:rPr>
      </w:pPr>
      <w:r>
        <w:rPr>
          <w:rFonts w:ascii="Georgia" w:hAnsi="Georgia" w:cs="Arial"/>
          <w:b/>
          <w:noProof/>
          <w:sz w:val="28"/>
          <w:szCs w:val="22"/>
        </w:rPr>
        <w:drawing>
          <wp:inline distT="0" distB="0" distL="0" distR="0">
            <wp:extent cx="1847850" cy="1495425"/>
            <wp:effectExtent l="19050" t="0" r="0" b="0"/>
            <wp:docPr id="1" name="Picture 1" descr="A61428 The Counselling Founda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61428 The Counselling Foundation (1)"/>
                    <pic:cNvPicPr>
                      <a:picLocks noChangeAspect="1" noChangeArrowheads="1"/>
                    </pic:cNvPicPr>
                  </pic:nvPicPr>
                  <pic:blipFill>
                    <a:blip r:embed="rId7" cstate="print"/>
                    <a:srcRect/>
                    <a:stretch>
                      <a:fillRect/>
                    </a:stretch>
                  </pic:blipFill>
                  <pic:spPr bwMode="auto">
                    <a:xfrm>
                      <a:off x="0" y="0"/>
                      <a:ext cx="1847850" cy="1495425"/>
                    </a:xfrm>
                    <a:prstGeom prst="rect">
                      <a:avLst/>
                    </a:prstGeom>
                    <a:noFill/>
                    <a:ln w="9525">
                      <a:noFill/>
                      <a:miter lim="800000"/>
                      <a:headEnd/>
                      <a:tailEnd/>
                    </a:ln>
                  </pic:spPr>
                </pic:pic>
              </a:graphicData>
            </a:graphic>
          </wp:inline>
        </w:drawing>
      </w:r>
    </w:p>
    <w:p w:rsidR="00DF53EA" w:rsidRPr="00DF53EA" w:rsidRDefault="00DF53EA" w:rsidP="00450395">
      <w:pPr>
        <w:pStyle w:val="Style"/>
        <w:tabs>
          <w:tab w:val="left" w:pos="7371"/>
          <w:tab w:val="left" w:pos="7513"/>
          <w:tab w:val="left" w:pos="7797"/>
          <w:tab w:val="left" w:pos="7938"/>
          <w:tab w:val="left" w:pos="8505"/>
        </w:tabs>
        <w:spacing w:before="302" w:line="350" w:lineRule="exact"/>
        <w:ind w:left="197" w:right="873"/>
        <w:jc w:val="center"/>
        <w:rPr>
          <w:rFonts w:ascii="Georgia" w:hAnsi="Georgia"/>
          <w:b/>
          <w:sz w:val="22"/>
        </w:rPr>
      </w:pPr>
      <w:r w:rsidRPr="00DF53EA">
        <w:rPr>
          <w:rFonts w:ascii="Arial" w:hAnsi="Arial" w:cs="Arial"/>
          <w:b/>
          <w:sz w:val="28"/>
          <w:lang w:val="en-US"/>
        </w:rPr>
        <w:t xml:space="preserve">TCF </w:t>
      </w:r>
      <w:r w:rsidR="00C03CAC">
        <w:rPr>
          <w:rFonts w:ascii="Arial" w:hAnsi="Arial" w:cs="Arial"/>
          <w:b/>
          <w:sz w:val="28"/>
          <w:lang w:val="en-US"/>
        </w:rPr>
        <w:t>Disclosure and Barring Services (DBS) Policy</w:t>
      </w:r>
    </w:p>
    <w:p w:rsidR="003B555A" w:rsidRPr="00DF53EA" w:rsidRDefault="00C46685" w:rsidP="00DF53EA">
      <w:pPr>
        <w:pStyle w:val="Style"/>
        <w:widowControl/>
        <w:tabs>
          <w:tab w:val="left" w:pos="567"/>
          <w:tab w:val="left" w:pos="1134"/>
          <w:tab w:val="left" w:pos="1701"/>
          <w:tab w:val="left" w:pos="2268"/>
          <w:tab w:val="left" w:pos="2835"/>
        </w:tabs>
        <w:rPr>
          <w:rFonts w:ascii="Arial" w:hAnsi="Arial" w:cs="Arial"/>
          <w:lang w:val="en-US"/>
        </w:rPr>
      </w:pPr>
      <w:r>
        <w:rPr>
          <w:rFonts w:ascii="Georgia" w:hAnsi="Georgia"/>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5801"/>
      </w:tblGrid>
      <w:tr w:rsidR="00385FC7" w:rsidRPr="002B3D73" w:rsidTr="001616AA">
        <w:tc>
          <w:tcPr>
            <w:tcW w:w="3085" w:type="dxa"/>
          </w:tcPr>
          <w:p w:rsidR="002B3D73" w:rsidRPr="001616AA" w:rsidRDefault="001616AA" w:rsidP="002B3D73">
            <w:pPr>
              <w:pStyle w:val="Style"/>
              <w:widowControl/>
              <w:tabs>
                <w:tab w:val="left" w:pos="567"/>
                <w:tab w:val="left" w:pos="1134"/>
                <w:tab w:val="left" w:pos="1701"/>
                <w:tab w:val="left" w:pos="2268"/>
                <w:tab w:val="left" w:pos="2835"/>
              </w:tabs>
              <w:rPr>
                <w:rFonts w:ascii="Arial" w:hAnsi="Arial" w:cs="Arial"/>
                <w:b/>
                <w:lang w:val="en-US"/>
              </w:rPr>
            </w:pPr>
            <w:r>
              <w:rPr>
                <w:rFonts w:ascii="Arial" w:hAnsi="Arial" w:cs="Arial"/>
                <w:b/>
                <w:lang w:val="en-US"/>
              </w:rPr>
              <w:t xml:space="preserve">Review Date &amp; </w:t>
            </w:r>
            <w:r w:rsidR="002B3D73" w:rsidRPr="001616AA">
              <w:rPr>
                <w:rFonts w:ascii="Arial" w:hAnsi="Arial" w:cs="Arial"/>
                <w:b/>
                <w:lang w:val="en-US"/>
              </w:rPr>
              <w:t>Version #</w:t>
            </w:r>
          </w:p>
          <w:p w:rsidR="002B3D73" w:rsidRPr="001616AA" w:rsidRDefault="002B3D73" w:rsidP="002B3D73">
            <w:pPr>
              <w:pStyle w:val="Style"/>
              <w:widowControl/>
              <w:tabs>
                <w:tab w:val="left" w:pos="567"/>
                <w:tab w:val="left" w:pos="1134"/>
                <w:tab w:val="left" w:pos="1701"/>
                <w:tab w:val="left" w:pos="2268"/>
                <w:tab w:val="left" w:pos="2835"/>
              </w:tabs>
              <w:rPr>
                <w:rFonts w:ascii="Arial" w:hAnsi="Arial" w:cs="Arial"/>
                <w:b/>
                <w:lang w:val="en-US"/>
              </w:rPr>
            </w:pPr>
          </w:p>
        </w:tc>
        <w:tc>
          <w:tcPr>
            <w:tcW w:w="5801" w:type="dxa"/>
          </w:tcPr>
          <w:p w:rsidR="002B3D73" w:rsidRPr="002B3D73" w:rsidRDefault="00C03CAC" w:rsidP="001616AA">
            <w:pPr>
              <w:pStyle w:val="Style"/>
              <w:widowControl/>
              <w:tabs>
                <w:tab w:val="left" w:pos="567"/>
                <w:tab w:val="left" w:pos="1134"/>
                <w:tab w:val="left" w:pos="1701"/>
                <w:tab w:val="left" w:pos="2268"/>
                <w:tab w:val="left" w:pos="2835"/>
              </w:tabs>
              <w:rPr>
                <w:rFonts w:ascii="Arial" w:hAnsi="Arial" w:cs="Arial"/>
                <w:lang w:val="en-US"/>
              </w:rPr>
            </w:pPr>
            <w:r>
              <w:rPr>
                <w:rFonts w:ascii="Arial" w:hAnsi="Arial" w:cs="Arial"/>
                <w:lang w:val="en-US"/>
              </w:rPr>
              <w:t>1</w:t>
            </w:r>
            <w:r w:rsidRPr="00C03CAC">
              <w:rPr>
                <w:rFonts w:ascii="Arial" w:hAnsi="Arial" w:cs="Arial"/>
                <w:vertAlign w:val="superscript"/>
                <w:lang w:val="en-US"/>
              </w:rPr>
              <w:t>st</w:t>
            </w:r>
            <w:r>
              <w:rPr>
                <w:rFonts w:ascii="Arial" w:hAnsi="Arial" w:cs="Arial"/>
                <w:lang w:val="en-US"/>
              </w:rPr>
              <w:t xml:space="preserve"> February 2014</w:t>
            </w:r>
          </w:p>
        </w:tc>
      </w:tr>
      <w:tr w:rsidR="00385FC7" w:rsidRPr="002B3D73" w:rsidTr="001616AA">
        <w:tc>
          <w:tcPr>
            <w:tcW w:w="3085" w:type="dxa"/>
          </w:tcPr>
          <w:p w:rsidR="002B3D73" w:rsidRPr="001616AA" w:rsidRDefault="002B3D73" w:rsidP="002B3D73">
            <w:pPr>
              <w:pStyle w:val="Style"/>
              <w:widowControl/>
              <w:tabs>
                <w:tab w:val="left" w:pos="567"/>
                <w:tab w:val="left" w:pos="1134"/>
                <w:tab w:val="left" w:pos="1701"/>
                <w:tab w:val="left" w:pos="2268"/>
                <w:tab w:val="left" w:pos="2835"/>
              </w:tabs>
              <w:rPr>
                <w:rFonts w:ascii="Arial" w:hAnsi="Arial" w:cs="Arial"/>
                <w:b/>
                <w:lang w:val="en-US"/>
              </w:rPr>
            </w:pPr>
            <w:r w:rsidRPr="001616AA">
              <w:rPr>
                <w:rFonts w:ascii="Arial" w:hAnsi="Arial" w:cs="Arial"/>
                <w:b/>
                <w:lang w:val="en-US"/>
              </w:rPr>
              <w:t xml:space="preserve">Owner </w:t>
            </w:r>
          </w:p>
          <w:p w:rsidR="002B3D73" w:rsidRPr="001616AA" w:rsidRDefault="002B3D73" w:rsidP="002B3D73">
            <w:pPr>
              <w:pStyle w:val="Style"/>
              <w:widowControl/>
              <w:tabs>
                <w:tab w:val="left" w:pos="567"/>
                <w:tab w:val="left" w:pos="1134"/>
                <w:tab w:val="left" w:pos="1701"/>
                <w:tab w:val="left" w:pos="2268"/>
                <w:tab w:val="left" w:pos="2835"/>
              </w:tabs>
              <w:rPr>
                <w:rFonts w:ascii="Arial" w:hAnsi="Arial" w:cs="Arial"/>
                <w:b/>
                <w:lang w:val="en-US"/>
              </w:rPr>
            </w:pPr>
          </w:p>
        </w:tc>
        <w:tc>
          <w:tcPr>
            <w:tcW w:w="5801" w:type="dxa"/>
          </w:tcPr>
          <w:p w:rsidR="002B3D73" w:rsidRPr="002B3D73" w:rsidRDefault="002B2A2D" w:rsidP="001616AA">
            <w:pPr>
              <w:pStyle w:val="Style"/>
              <w:widowControl/>
              <w:tabs>
                <w:tab w:val="left" w:pos="567"/>
                <w:tab w:val="left" w:pos="1134"/>
                <w:tab w:val="left" w:pos="1701"/>
                <w:tab w:val="left" w:pos="2268"/>
                <w:tab w:val="left" w:pos="2835"/>
              </w:tabs>
              <w:rPr>
                <w:rFonts w:ascii="Arial" w:hAnsi="Arial" w:cs="Arial"/>
                <w:lang w:val="en-US"/>
              </w:rPr>
            </w:pPr>
            <w:r>
              <w:rPr>
                <w:rFonts w:ascii="Arial" w:hAnsi="Arial" w:cs="Arial"/>
                <w:lang w:val="en-US"/>
              </w:rPr>
              <w:t>Robert Cuming</w:t>
            </w:r>
          </w:p>
        </w:tc>
      </w:tr>
      <w:tr w:rsidR="00385FC7" w:rsidRPr="002B3D73" w:rsidTr="001616AA">
        <w:tc>
          <w:tcPr>
            <w:tcW w:w="3085" w:type="dxa"/>
          </w:tcPr>
          <w:p w:rsidR="002B3D73" w:rsidRPr="001616AA" w:rsidRDefault="002B3D73" w:rsidP="002B3D73">
            <w:pPr>
              <w:pStyle w:val="Style"/>
              <w:widowControl/>
              <w:tabs>
                <w:tab w:val="left" w:pos="567"/>
                <w:tab w:val="left" w:pos="1134"/>
                <w:tab w:val="left" w:pos="1701"/>
                <w:tab w:val="left" w:pos="2268"/>
                <w:tab w:val="left" w:pos="2835"/>
              </w:tabs>
              <w:rPr>
                <w:rFonts w:ascii="Arial" w:hAnsi="Arial" w:cs="Arial"/>
                <w:b/>
                <w:lang w:val="en-US"/>
              </w:rPr>
            </w:pPr>
            <w:r w:rsidRPr="001616AA">
              <w:rPr>
                <w:rFonts w:ascii="Arial" w:hAnsi="Arial" w:cs="Arial"/>
                <w:b/>
                <w:lang w:val="en-US"/>
              </w:rPr>
              <w:t>Reviewed by</w:t>
            </w:r>
          </w:p>
          <w:p w:rsidR="002B3D73" w:rsidRPr="001616AA" w:rsidRDefault="002B3D73" w:rsidP="002B3D73">
            <w:pPr>
              <w:pStyle w:val="Style"/>
              <w:widowControl/>
              <w:tabs>
                <w:tab w:val="left" w:pos="567"/>
                <w:tab w:val="left" w:pos="1134"/>
                <w:tab w:val="left" w:pos="1701"/>
                <w:tab w:val="left" w:pos="2268"/>
                <w:tab w:val="left" w:pos="2835"/>
              </w:tabs>
              <w:rPr>
                <w:rFonts w:ascii="Arial" w:hAnsi="Arial" w:cs="Arial"/>
                <w:b/>
                <w:lang w:val="en-US"/>
              </w:rPr>
            </w:pPr>
          </w:p>
        </w:tc>
        <w:tc>
          <w:tcPr>
            <w:tcW w:w="5801" w:type="dxa"/>
          </w:tcPr>
          <w:p w:rsidR="002B3D73" w:rsidRPr="002B3D73" w:rsidRDefault="002B2A2D" w:rsidP="001616AA">
            <w:pPr>
              <w:pStyle w:val="Style"/>
              <w:widowControl/>
              <w:tabs>
                <w:tab w:val="left" w:pos="567"/>
                <w:tab w:val="left" w:pos="1134"/>
                <w:tab w:val="left" w:pos="1701"/>
                <w:tab w:val="left" w:pos="2268"/>
                <w:tab w:val="left" w:pos="2835"/>
              </w:tabs>
              <w:rPr>
                <w:rFonts w:ascii="Arial" w:hAnsi="Arial" w:cs="Arial"/>
                <w:lang w:val="en-US"/>
              </w:rPr>
            </w:pPr>
            <w:r>
              <w:rPr>
                <w:rFonts w:ascii="Arial" w:hAnsi="Arial" w:cs="Arial"/>
                <w:lang w:val="en-US"/>
              </w:rPr>
              <w:t xml:space="preserve">Judy </w:t>
            </w:r>
            <w:proofErr w:type="spellStart"/>
            <w:r>
              <w:rPr>
                <w:rFonts w:ascii="Arial" w:hAnsi="Arial" w:cs="Arial"/>
                <w:lang w:val="en-US"/>
              </w:rPr>
              <w:t>Mallinson</w:t>
            </w:r>
            <w:proofErr w:type="spellEnd"/>
          </w:p>
        </w:tc>
      </w:tr>
      <w:tr w:rsidR="001616AA" w:rsidRPr="002B3D73" w:rsidTr="001616AA">
        <w:tc>
          <w:tcPr>
            <w:tcW w:w="3085" w:type="dxa"/>
          </w:tcPr>
          <w:p w:rsidR="001616AA" w:rsidRDefault="001616AA" w:rsidP="002B3D73">
            <w:pPr>
              <w:pStyle w:val="Style"/>
              <w:widowControl/>
              <w:tabs>
                <w:tab w:val="left" w:pos="567"/>
                <w:tab w:val="left" w:pos="1134"/>
                <w:tab w:val="left" w:pos="1701"/>
                <w:tab w:val="left" w:pos="2268"/>
                <w:tab w:val="left" w:pos="2835"/>
              </w:tabs>
              <w:rPr>
                <w:rFonts w:ascii="Arial" w:hAnsi="Arial" w:cs="Arial"/>
                <w:b/>
                <w:lang w:val="en-US"/>
              </w:rPr>
            </w:pPr>
            <w:r>
              <w:rPr>
                <w:rFonts w:ascii="Arial" w:hAnsi="Arial" w:cs="Arial"/>
                <w:b/>
                <w:lang w:val="en-US"/>
              </w:rPr>
              <w:t>Support/Co-review</w:t>
            </w:r>
          </w:p>
          <w:p w:rsidR="001616AA" w:rsidRPr="001616AA" w:rsidRDefault="001616AA" w:rsidP="002B3D73">
            <w:pPr>
              <w:pStyle w:val="Style"/>
              <w:widowControl/>
              <w:tabs>
                <w:tab w:val="left" w:pos="567"/>
                <w:tab w:val="left" w:pos="1134"/>
                <w:tab w:val="left" w:pos="1701"/>
                <w:tab w:val="left" w:pos="2268"/>
                <w:tab w:val="left" w:pos="2835"/>
              </w:tabs>
              <w:rPr>
                <w:rFonts w:ascii="Arial" w:hAnsi="Arial" w:cs="Arial"/>
                <w:b/>
                <w:lang w:val="en-US"/>
              </w:rPr>
            </w:pPr>
          </w:p>
        </w:tc>
        <w:tc>
          <w:tcPr>
            <w:tcW w:w="5801" w:type="dxa"/>
          </w:tcPr>
          <w:p w:rsidR="001616AA" w:rsidRPr="002B3D73" w:rsidRDefault="00C03CAC" w:rsidP="001616AA">
            <w:pPr>
              <w:pStyle w:val="Style"/>
              <w:widowControl/>
              <w:tabs>
                <w:tab w:val="left" w:pos="567"/>
                <w:tab w:val="left" w:pos="1134"/>
                <w:tab w:val="left" w:pos="1701"/>
                <w:tab w:val="left" w:pos="2268"/>
                <w:tab w:val="left" w:pos="2835"/>
              </w:tabs>
              <w:rPr>
                <w:rFonts w:ascii="Arial" w:hAnsi="Arial" w:cs="Arial"/>
                <w:lang w:val="en-US"/>
              </w:rPr>
            </w:pPr>
            <w:r>
              <w:rPr>
                <w:rFonts w:ascii="Arial" w:hAnsi="Arial" w:cs="Arial"/>
                <w:lang w:val="en-US"/>
              </w:rPr>
              <w:t>Sue Clements</w:t>
            </w:r>
          </w:p>
        </w:tc>
      </w:tr>
      <w:tr w:rsidR="00385FC7" w:rsidRPr="002B3D73" w:rsidTr="001616AA">
        <w:tc>
          <w:tcPr>
            <w:tcW w:w="3085" w:type="dxa"/>
          </w:tcPr>
          <w:p w:rsidR="002B3D73" w:rsidRPr="002B2A2D" w:rsidRDefault="002B3D73" w:rsidP="002B3D73">
            <w:pPr>
              <w:pStyle w:val="Style"/>
              <w:widowControl/>
              <w:tabs>
                <w:tab w:val="left" w:pos="567"/>
                <w:tab w:val="left" w:pos="1134"/>
                <w:tab w:val="left" w:pos="1701"/>
                <w:tab w:val="left" w:pos="2268"/>
                <w:tab w:val="left" w:pos="2835"/>
              </w:tabs>
              <w:rPr>
                <w:rFonts w:ascii="Arial" w:hAnsi="Arial" w:cs="Arial"/>
                <w:b/>
                <w:lang w:val="en-US"/>
              </w:rPr>
            </w:pPr>
            <w:r w:rsidRPr="002B2A2D">
              <w:rPr>
                <w:rFonts w:ascii="Arial" w:hAnsi="Arial" w:cs="Arial"/>
                <w:b/>
                <w:lang w:val="en-US"/>
              </w:rPr>
              <w:t xml:space="preserve">Date due for review </w:t>
            </w:r>
          </w:p>
          <w:p w:rsidR="002B3D73" w:rsidRPr="002B2A2D" w:rsidRDefault="002B3D73" w:rsidP="002B3D73">
            <w:pPr>
              <w:pStyle w:val="Style"/>
              <w:widowControl/>
              <w:tabs>
                <w:tab w:val="left" w:pos="567"/>
                <w:tab w:val="left" w:pos="1134"/>
                <w:tab w:val="left" w:pos="1701"/>
                <w:tab w:val="left" w:pos="2268"/>
                <w:tab w:val="left" w:pos="2835"/>
              </w:tabs>
              <w:rPr>
                <w:rFonts w:ascii="Arial" w:hAnsi="Arial" w:cs="Arial"/>
                <w:b/>
                <w:lang w:val="en-US"/>
              </w:rPr>
            </w:pPr>
          </w:p>
        </w:tc>
        <w:tc>
          <w:tcPr>
            <w:tcW w:w="5801" w:type="dxa"/>
          </w:tcPr>
          <w:p w:rsidR="002B3D73" w:rsidRPr="002B2A2D" w:rsidRDefault="002B2A2D" w:rsidP="001616AA">
            <w:pPr>
              <w:pStyle w:val="Style"/>
              <w:widowControl/>
              <w:tabs>
                <w:tab w:val="left" w:pos="567"/>
                <w:tab w:val="left" w:pos="1134"/>
                <w:tab w:val="left" w:pos="1701"/>
                <w:tab w:val="left" w:pos="2268"/>
                <w:tab w:val="left" w:pos="2835"/>
              </w:tabs>
              <w:rPr>
                <w:rFonts w:ascii="Arial" w:hAnsi="Arial" w:cs="Arial"/>
                <w:lang w:val="en-US"/>
              </w:rPr>
            </w:pPr>
            <w:r w:rsidRPr="002B2A2D">
              <w:rPr>
                <w:rFonts w:ascii="Arial" w:hAnsi="Arial" w:cs="Arial"/>
                <w:lang w:val="en-US"/>
              </w:rPr>
              <w:t>31</w:t>
            </w:r>
            <w:r w:rsidRPr="002B2A2D">
              <w:rPr>
                <w:rFonts w:ascii="Arial" w:hAnsi="Arial" w:cs="Arial"/>
                <w:vertAlign w:val="superscript"/>
                <w:lang w:val="en-US"/>
              </w:rPr>
              <w:t>st</w:t>
            </w:r>
            <w:r w:rsidRPr="002B2A2D">
              <w:rPr>
                <w:rFonts w:ascii="Arial" w:hAnsi="Arial" w:cs="Arial"/>
                <w:lang w:val="en-US"/>
              </w:rPr>
              <w:t xml:space="preserve"> January 2015 or earlier as required by change</w:t>
            </w:r>
          </w:p>
        </w:tc>
      </w:tr>
    </w:tbl>
    <w:p w:rsidR="002B3D73" w:rsidRPr="002B3D73" w:rsidRDefault="002B3D73" w:rsidP="002B3D73">
      <w:pPr>
        <w:pStyle w:val="Style"/>
        <w:widowControl/>
        <w:tabs>
          <w:tab w:val="left" w:pos="567"/>
          <w:tab w:val="left" w:pos="1134"/>
          <w:tab w:val="left" w:pos="1701"/>
          <w:tab w:val="left" w:pos="2268"/>
          <w:tab w:val="left" w:pos="2835"/>
        </w:tabs>
        <w:jc w:val="center"/>
        <w:rPr>
          <w:rFonts w:ascii="Arial" w:hAnsi="Arial" w:cs="Arial"/>
          <w:sz w:val="20"/>
          <w:szCs w:val="16"/>
          <w:lang w:val="en-US"/>
        </w:rPr>
      </w:pPr>
    </w:p>
    <w:p w:rsidR="002B3D73" w:rsidRPr="002B3D73" w:rsidRDefault="002B3D73" w:rsidP="002B3D73">
      <w:pPr>
        <w:pStyle w:val="Style"/>
        <w:widowControl/>
        <w:tabs>
          <w:tab w:val="left" w:pos="567"/>
          <w:tab w:val="left" w:pos="1134"/>
          <w:tab w:val="left" w:pos="1701"/>
          <w:tab w:val="left" w:pos="2268"/>
          <w:tab w:val="left" w:pos="2835"/>
        </w:tabs>
        <w:jc w:val="center"/>
        <w:rPr>
          <w:rFonts w:ascii="Arial" w:hAnsi="Arial" w:cs="Arial"/>
          <w:sz w:val="20"/>
          <w:szCs w:val="16"/>
          <w:lang w:val="en-US"/>
        </w:rPr>
      </w:pPr>
    </w:p>
    <w:p w:rsidR="00C03CAC" w:rsidRPr="00C03CAC" w:rsidRDefault="002B3D73" w:rsidP="00C03CAC">
      <w:pPr>
        <w:pStyle w:val="Style"/>
        <w:widowControl/>
        <w:tabs>
          <w:tab w:val="left" w:pos="567"/>
          <w:tab w:val="left" w:pos="1134"/>
          <w:tab w:val="left" w:pos="1701"/>
          <w:tab w:val="left" w:pos="2268"/>
          <w:tab w:val="left" w:pos="2835"/>
        </w:tabs>
        <w:spacing w:after="120" w:line="360" w:lineRule="auto"/>
        <w:jc w:val="both"/>
        <w:rPr>
          <w:rFonts w:ascii="Arial" w:hAnsi="Arial" w:cs="Arial"/>
          <w:b/>
          <w:sz w:val="22"/>
          <w:szCs w:val="22"/>
          <w:lang w:val="en-US"/>
        </w:rPr>
      </w:pPr>
      <w:r w:rsidRPr="00814070">
        <w:rPr>
          <w:rFonts w:ascii="Arial" w:hAnsi="Arial" w:cs="Arial"/>
          <w:b/>
          <w:sz w:val="22"/>
          <w:szCs w:val="22"/>
          <w:lang w:val="en-US"/>
        </w:rPr>
        <w:t>1. I</w:t>
      </w:r>
      <w:r w:rsidR="006D1C56" w:rsidRPr="00814070">
        <w:rPr>
          <w:rFonts w:ascii="Arial" w:hAnsi="Arial" w:cs="Arial"/>
          <w:b/>
          <w:sz w:val="22"/>
          <w:szCs w:val="22"/>
          <w:lang w:val="en-US"/>
        </w:rPr>
        <w:t xml:space="preserve">ntroduction </w:t>
      </w:r>
      <w:r w:rsidR="00C03CAC" w:rsidRPr="00C017D8">
        <w:rPr>
          <w:rFonts w:ascii="Georgia" w:hAnsi="Georgia"/>
          <w:b/>
        </w:rPr>
        <w:tab/>
      </w:r>
      <w:r w:rsidR="00C03CAC" w:rsidRPr="00C017D8">
        <w:rPr>
          <w:rFonts w:ascii="Georgia" w:hAnsi="Georgia"/>
          <w:b/>
        </w:rPr>
        <w:tab/>
      </w:r>
      <w:r w:rsidR="00C03CAC" w:rsidRPr="00C017D8">
        <w:rPr>
          <w:rFonts w:ascii="Georgia" w:hAnsi="Georgia"/>
          <w:b/>
        </w:rPr>
        <w:tab/>
      </w:r>
      <w:r w:rsidR="00C03CAC" w:rsidRPr="00C017D8">
        <w:rPr>
          <w:rFonts w:ascii="Georgia" w:hAnsi="Georgia"/>
          <w:b/>
        </w:rPr>
        <w:tab/>
      </w:r>
    </w:p>
    <w:p w:rsidR="00C03CAC" w:rsidRPr="00C03CAC" w:rsidRDefault="00C03CAC" w:rsidP="00C03CAC">
      <w:pPr>
        <w:ind w:right="614"/>
        <w:rPr>
          <w:rFonts w:ascii="Arial" w:hAnsi="Arial" w:cs="Arial"/>
          <w:sz w:val="22"/>
          <w:szCs w:val="22"/>
        </w:rPr>
      </w:pPr>
      <w:r w:rsidRPr="00C03CAC">
        <w:rPr>
          <w:rFonts w:ascii="Arial" w:hAnsi="Arial" w:cs="Arial"/>
          <w:sz w:val="22"/>
          <w:szCs w:val="22"/>
        </w:rPr>
        <w:t>The Criminal Records Bureau (CRB) and Independent Safeguarding Authority (ISA) merged on 1</w:t>
      </w:r>
      <w:r w:rsidRPr="00C03CAC">
        <w:rPr>
          <w:rFonts w:ascii="Arial" w:hAnsi="Arial" w:cs="Arial"/>
          <w:sz w:val="22"/>
          <w:szCs w:val="22"/>
          <w:vertAlign w:val="superscript"/>
        </w:rPr>
        <w:t>st</w:t>
      </w:r>
      <w:r w:rsidRPr="00C03CAC">
        <w:rPr>
          <w:rFonts w:ascii="Arial" w:hAnsi="Arial" w:cs="Arial"/>
          <w:sz w:val="22"/>
          <w:szCs w:val="22"/>
        </w:rPr>
        <w:t xml:space="preserve"> December 2012 to become a single organisation called the Disclosure and Barring Service (DBS). </w:t>
      </w:r>
    </w:p>
    <w:p w:rsidR="00C03CAC" w:rsidRPr="00C03CAC" w:rsidRDefault="00C03CAC" w:rsidP="00C03CAC">
      <w:pPr>
        <w:ind w:right="614"/>
        <w:jc w:val="both"/>
        <w:rPr>
          <w:rFonts w:ascii="Arial" w:hAnsi="Arial" w:cs="Arial"/>
          <w:sz w:val="22"/>
          <w:szCs w:val="22"/>
        </w:rPr>
      </w:pPr>
      <w:r w:rsidRPr="00C03CAC">
        <w:rPr>
          <w:rFonts w:ascii="Arial" w:hAnsi="Arial" w:cs="Arial"/>
          <w:sz w:val="22"/>
          <w:szCs w:val="22"/>
        </w:rPr>
        <w:t xml:space="preserve"> </w:t>
      </w:r>
    </w:p>
    <w:p w:rsidR="00C03CAC" w:rsidRPr="00C03CAC" w:rsidRDefault="00C03CAC" w:rsidP="00C03CAC">
      <w:pPr>
        <w:ind w:right="614"/>
        <w:jc w:val="both"/>
        <w:rPr>
          <w:rFonts w:ascii="Arial" w:hAnsi="Arial" w:cs="Arial"/>
          <w:sz w:val="22"/>
          <w:szCs w:val="22"/>
        </w:rPr>
      </w:pPr>
      <w:r w:rsidRPr="00C03CAC">
        <w:rPr>
          <w:rFonts w:ascii="Arial" w:hAnsi="Arial" w:cs="Arial"/>
          <w:sz w:val="22"/>
          <w:szCs w:val="22"/>
        </w:rPr>
        <w:t xml:space="preserve">The DBS is responsible for processing requests for criminal records checks as well as checking the DBS children’s barred list and adults’ barred list for eligible roles. The DBS also has responsibility for deciding if a person should be placed on or removed from a barred list for England, Wales and Northern Ireland. </w:t>
      </w:r>
    </w:p>
    <w:p w:rsidR="00C03CAC" w:rsidRPr="00C03CAC" w:rsidRDefault="00C03CAC" w:rsidP="00C03CAC">
      <w:pPr>
        <w:ind w:right="614"/>
        <w:jc w:val="both"/>
        <w:rPr>
          <w:rFonts w:ascii="Arial" w:hAnsi="Arial" w:cs="Arial"/>
          <w:sz w:val="22"/>
          <w:szCs w:val="22"/>
        </w:rPr>
      </w:pPr>
      <w:r w:rsidRPr="00C03CAC">
        <w:rPr>
          <w:rFonts w:ascii="Arial" w:hAnsi="Arial" w:cs="Arial"/>
          <w:sz w:val="22"/>
          <w:szCs w:val="22"/>
        </w:rPr>
        <w:t xml:space="preserve"> </w:t>
      </w:r>
    </w:p>
    <w:p w:rsidR="00C03CAC" w:rsidRPr="00C03CAC" w:rsidRDefault="00C03CAC" w:rsidP="00C03CAC">
      <w:pPr>
        <w:ind w:right="614"/>
        <w:jc w:val="both"/>
        <w:rPr>
          <w:rFonts w:ascii="Arial" w:hAnsi="Arial" w:cs="Arial"/>
          <w:sz w:val="22"/>
          <w:szCs w:val="22"/>
        </w:rPr>
      </w:pPr>
      <w:r w:rsidRPr="00C03CAC">
        <w:rPr>
          <w:rFonts w:ascii="Arial" w:hAnsi="Arial" w:cs="Arial"/>
          <w:sz w:val="22"/>
          <w:szCs w:val="22"/>
        </w:rPr>
        <w:t xml:space="preserve">This policy provides guidance to managers on how to manage the Disclosure &amp; Barring Service </w:t>
      </w:r>
    </w:p>
    <w:p w:rsidR="00C03CAC" w:rsidRPr="00C03CAC" w:rsidRDefault="00C03CAC" w:rsidP="00C03CAC">
      <w:pPr>
        <w:ind w:right="614"/>
        <w:jc w:val="both"/>
        <w:rPr>
          <w:rFonts w:ascii="Arial" w:hAnsi="Arial" w:cs="Arial"/>
          <w:sz w:val="22"/>
          <w:szCs w:val="22"/>
        </w:rPr>
      </w:pPr>
      <w:r w:rsidRPr="00C03CAC">
        <w:rPr>
          <w:rFonts w:ascii="Arial" w:hAnsi="Arial" w:cs="Arial"/>
          <w:sz w:val="22"/>
          <w:szCs w:val="22"/>
        </w:rPr>
        <w:t>(DBS) certificate process (to include employees, students, counsellors and volunteers) to positions where they will typically have access to or working with vulnerable groups in a regulated activity and/or privy to information held.</w:t>
      </w:r>
    </w:p>
    <w:p w:rsidR="00C03CAC" w:rsidRPr="00C03CAC" w:rsidRDefault="00C03CAC" w:rsidP="00C03CAC">
      <w:pPr>
        <w:ind w:right="614"/>
        <w:jc w:val="both"/>
        <w:rPr>
          <w:rFonts w:ascii="Arial" w:hAnsi="Arial" w:cs="Arial"/>
          <w:sz w:val="22"/>
          <w:szCs w:val="22"/>
        </w:rPr>
      </w:pPr>
      <w:r w:rsidRPr="00C03CAC">
        <w:rPr>
          <w:rFonts w:ascii="Arial" w:hAnsi="Arial" w:cs="Arial"/>
          <w:sz w:val="22"/>
          <w:szCs w:val="22"/>
        </w:rPr>
        <w:t xml:space="preserve"> </w:t>
      </w:r>
    </w:p>
    <w:p w:rsidR="00C03CAC" w:rsidRPr="00C03CAC" w:rsidRDefault="00C03CAC" w:rsidP="00C03CAC">
      <w:pPr>
        <w:ind w:right="614"/>
        <w:jc w:val="both"/>
        <w:rPr>
          <w:rFonts w:ascii="Arial" w:hAnsi="Arial" w:cs="Arial"/>
          <w:sz w:val="22"/>
          <w:szCs w:val="22"/>
        </w:rPr>
      </w:pPr>
      <w:r w:rsidRPr="00C03CAC">
        <w:rPr>
          <w:rFonts w:ascii="Arial" w:hAnsi="Arial" w:cs="Arial"/>
          <w:sz w:val="22"/>
          <w:szCs w:val="22"/>
        </w:rPr>
        <w:t xml:space="preserve">The Counselling Foundation has a duty of care to protect the well-being of the all staff, students and counsellors working with the Foundation and, in particular, those groups or individuals in its care who are considered to be especially vulnerable or at risk. </w:t>
      </w:r>
    </w:p>
    <w:p w:rsidR="00C03CAC" w:rsidRPr="00C03CAC" w:rsidRDefault="00C03CAC" w:rsidP="00C03CAC">
      <w:pPr>
        <w:ind w:right="614"/>
        <w:jc w:val="both"/>
        <w:rPr>
          <w:rFonts w:ascii="Arial" w:hAnsi="Arial" w:cs="Arial"/>
          <w:sz w:val="22"/>
          <w:szCs w:val="22"/>
        </w:rPr>
      </w:pPr>
    </w:p>
    <w:p w:rsidR="00C03CAC" w:rsidRPr="00C03CAC" w:rsidRDefault="00C03CAC" w:rsidP="00C03CAC">
      <w:pPr>
        <w:ind w:right="614"/>
        <w:jc w:val="both"/>
        <w:rPr>
          <w:rFonts w:ascii="Arial" w:hAnsi="Arial" w:cs="Arial"/>
          <w:sz w:val="22"/>
          <w:szCs w:val="22"/>
        </w:rPr>
      </w:pPr>
      <w:r w:rsidRPr="00C03CAC">
        <w:rPr>
          <w:rFonts w:ascii="Arial" w:hAnsi="Arial" w:cs="Arial"/>
          <w:sz w:val="22"/>
          <w:szCs w:val="22"/>
        </w:rPr>
        <w:t xml:space="preserve">The Foundation will take every step to ensure that those of its employees, counsellors, contractors and volunteers who work with or otherwise come into contact with these vulnerable groups are suitable to undertake the work. </w:t>
      </w:r>
    </w:p>
    <w:p w:rsidR="00C03CAC" w:rsidRPr="00C03CAC" w:rsidRDefault="00C03CAC" w:rsidP="00C03CAC">
      <w:pPr>
        <w:ind w:right="614"/>
        <w:jc w:val="both"/>
        <w:rPr>
          <w:rFonts w:ascii="Arial" w:hAnsi="Arial" w:cs="Arial"/>
          <w:sz w:val="22"/>
          <w:szCs w:val="22"/>
        </w:rPr>
      </w:pPr>
    </w:p>
    <w:p w:rsidR="00C03CAC" w:rsidRPr="00C03CAC" w:rsidRDefault="00C03CAC" w:rsidP="00C03CAC">
      <w:pPr>
        <w:ind w:right="614"/>
        <w:jc w:val="both"/>
        <w:rPr>
          <w:rFonts w:ascii="Arial" w:hAnsi="Arial" w:cs="Arial"/>
          <w:sz w:val="22"/>
          <w:szCs w:val="22"/>
        </w:rPr>
      </w:pPr>
      <w:r w:rsidRPr="00C03CAC">
        <w:rPr>
          <w:rFonts w:ascii="Arial" w:hAnsi="Arial" w:cs="Arial"/>
          <w:sz w:val="22"/>
          <w:szCs w:val="22"/>
        </w:rPr>
        <w:t>The Foundation Management Committee (FMC) in December 2013 decided that ‘Enhanced DBS Checks with Barred Lists’ will be required by all those working or volunteering at the Foundation for the reasons stated below:</w:t>
      </w:r>
    </w:p>
    <w:p w:rsidR="00C03CAC" w:rsidRPr="00C03CAC" w:rsidRDefault="00C03CAC" w:rsidP="00C03CAC">
      <w:pPr>
        <w:ind w:right="614"/>
        <w:jc w:val="both"/>
        <w:rPr>
          <w:rFonts w:ascii="Arial" w:hAnsi="Arial" w:cs="Arial"/>
          <w:sz w:val="22"/>
          <w:szCs w:val="22"/>
        </w:rPr>
      </w:pPr>
    </w:p>
    <w:p w:rsidR="00C03CAC" w:rsidRPr="00C03CAC" w:rsidRDefault="00C03CAC" w:rsidP="00C03CAC">
      <w:pPr>
        <w:pStyle w:val="ListParagraph"/>
        <w:numPr>
          <w:ilvl w:val="0"/>
          <w:numId w:val="17"/>
        </w:numPr>
        <w:spacing w:after="0" w:line="240" w:lineRule="auto"/>
        <w:ind w:left="851" w:right="614" w:hanging="284"/>
        <w:jc w:val="both"/>
        <w:rPr>
          <w:rFonts w:ascii="Arial" w:hAnsi="Arial" w:cs="Arial"/>
        </w:rPr>
      </w:pPr>
      <w:r w:rsidRPr="00C03CAC">
        <w:rPr>
          <w:rFonts w:ascii="Arial" w:hAnsi="Arial" w:cs="Arial"/>
        </w:rPr>
        <w:t xml:space="preserve">Because our work is a </w:t>
      </w:r>
      <w:r w:rsidRPr="00C03CAC">
        <w:rPr>
          <w:rFonts w:ascii="Arial" w:hAnsi="Arial" w:cs="Arial"/>
          <w:b/>
        </w:rPr>
        <w:t xml:space="preserve">regulated activity; </w:t>
      </w:r>
      <w:r w:rsidRPr="00C03CAC">
        <w:rPr>
          <w:rFonts w:ascii="Arial" w:hAnsi="Arial" w:cs="Arial"/>
          <w:i/>
        </w:rPr>
        <w:t>sensitive and confidential nature of clinical work, which is regular, substantial and unsupervised.</w:t>
      </w:r>
      <w:r w:rsidRPr="00C03CAC">
        <w:rPr>
          <w:rFonts w:ascii="Arial" w:hAnsi="Arial" w:cs="Arial"/>
          <w:b/>
        </w:rPr>
        <w:t xml:space="preserve"> </w:t>
      </w:r>
    </w:p>
    <w:p w:rsidR="00C03CAC" w:rsidRPr="00C03CAC" w:rsidRDefault="00C03CAC" w:rsidP="00C03CAC">
      <w:pPr>
        <w:pStyle w:val="ListParagraph"/>
        <w:spacing w:after="0" w:line="240" w:lineRule="auto"/>
        <w:ind w:left="851" w:right="614"/>
        <w:jc w:val="both"/>
        <w:rPr>
          <w:rFonts w:ascii="Arial" w:hAnsi="Arial" w:cs="Arial"/>
        </w:rPr>
      </w:pPr>
    </w:p>
    <w:p w:rsidR="00C03CAC" w:rsidRPr="00C03CAC" w:rsidRDefault="00C03CAC" w:rsidP="00C03CAC">
      <w:pPr>
        <w:pStyle w:val="ListParagraph"/>
        <w:numPr>
          <w:ilvl w:val="0"/>
          <w:numId w:val="17"/>
        </w:numPr>
        <w:spacing w:after="0" w:line="240" w:lineRule="auto"/>
        <w:ind w:left="851" w:right="614" w:hanging="284"/>
        <w:jc w:val="both"/>
        <w:rPr>
          <w:rFonts w:ascii="Arial" w:hAnsi="Arial" w:cs="Arial"/>
          <w:i/>
        </w:rPr>
      </w:pPr>
      <w:r w:rsidRPr="00C03CAC">
        <w:rPr>
          <w:rFonts w:ascii="Arial" w:hAnsi="Arial" w:cs="Arial"/>
        </w:rPr>
        <w:lastRenderedPageBreak/>
        <w:t>Because of potential</w:t>
      </w:r>
      <w:r w:rsidRPr="00C03CAC">
        <w:rPr>
          <w:rFonts w:ascii="Arial" w:hAnsi="Arial" w:cs="Arial"/>
          <w:b/>
        </w:rPr>
        <w:t xml:space="preserve"> </w:t>
      </w:r>
      <w:r w:rsidRPr="00C03CAC">
        <w:rPr>
          <w:rFonts w:ascii="Arial" w:hAnsi="Arial" w:cs="Arial"/>
        </w:rPr>
        <w:t>exposure to</w:t>
      </w:r>
      <w:r w:rsidRPr="00C03CAC">
        <w:rPr>
          <w:rFonts w:ascii="Arial" w:hAnsi="Arial" w:cs="Arial"/>
          <w:b/>
        </w:rPr>
        <w:t xml:space="preserve"> reputational risk; </w:t>
      </w:r>
      <w:r w:rsidRPr="00C03CAC">
        <w:rPr>
          <w:rFonts w:ascii="Arial" w:hAnsi="Arial" w:cs="Arial"/>
          <w:i/>
        </w:rPr>
        <w:t xml:space="preserve">for protection of the quality, work and standing of the Foundation. </w:t>
      </w:r>
    </w:p>
    <w:p w:rsidR="00C03CAC" w:rsidRPr="00C03CAC" w:rsidRDefault="00C03CAC" w:rsidP="00C03CAC">
      <w:pPr>
        <w:ind w:left="360" w:right="614"/>
        <w:jc w:val="both"/>
        <w:rPr>
          <w:rFonts w:ascii="Arial" w:hAnsi="Arial" w:cs="Arial"/>
          <w:i/>
          <w:sz w:val="22"/>
          <w:szCs w:val="22"/>
        </w:rPr>
      </w:pPr>
    </w:p>
    <w:p w:rsidR="00C03CAC" w:rsidRPr="00C03CAC" w:rsidRDefault="00C03CAC" w:rsidP="00C03CAC">
      <w:pPr>
        <w:ind w:right="614"/>
        <w:jc w:val="both"/>
        <w:rPr>
          <w:rFonts w:ascii="Arial" w:hAnsi="Arial" w:cs="Arial"/>
          <w:i/>
          <w:sz w:val="22"/>
          <w:szCs w:val="22"/>
        </w:rPr>
      </w:pPr>
      <w:r w:rsidRPr="00C03CAC">
        <w:rPr>
          <w:rFonts w:ascii="Arial" w:hAnsi="Arial" w:cs="Arial"/>
          <w:b/>
          <w:sz w:val="22"/>
          <w:szCs w:val="22"/>
        </w:rPr>
        <w:t>2. Scope/Implementation</w:t>
      </w:r>
    </w:p>
    <w:p w:rsidR="00C03CAC" w:rsidRPr="00C03CAC" w:rsidRDefault="00C03CAC" w:rsidP="00C03CAC">
      <w:pPr>
        <w:ind w:right="614"/>
        <w:jc w:val="both"/>
        <w:rPr>
          <w:rFonts w:ascii="Arial" w:hAnsi="Arial" w:cs="Arial"/>
          <w:sz w:val="22"/>
          <w:szCs w:val="22"/>
        </w:rPr>
      </w:pPr>
    </w:p>
    <w:p w:rsidR="00C03CAC" w:rsidRPr="00C03CAC" w:rsidRDefault="00C03CAC" w:rsidP="00C03CAC">
      <w:pPr>
        <w:ind w:right="614"/>
        <w:jc w:val="both"/>
        <w:rPr>
          <w:rFonts w:ascii="Arial" w:hAnsi="Arial" w:cs="Arial"/>
          <w:sz w:val="22"/>
          <w:szCs w:val="22"/>
        </w:rPr>
      </w:pPr>
      <w:r w:rsidRPr="00C03CAC">
        <w:rPr>
          <w:rFonts w:ascii="Arial" w:hAnsi="Arial" w:cs="Arial"/>
          <w:sz w:val="22"/>
          <w:szCs w:val="22"/>
        </w:rPr>
        <w:t>The Foundation will seek to ensure that DBS checks are in place for all new and existing staff, counsellors, contractors and volunteers working in clinical, managerial or administrative roles. This extends to those volunteering as well as in paid employment and comes into force from 1</w:t>
      </w:r>
      <w:r w:rsidRPr="00C03CAC">
        <w:rPr>
          <w:rFonts w:ascii="Arial" w:hAnsi="Arial" w:cs="Arial"/>
          <w:sz w:val="22"/>
          <w:szCs w:val="22"/>
          <w:vertAlign w:val="superscript"/>
        </w:rPr>
        <w:t>st</w:t>
      </w:r>
      <w:r w:rsidRPr="00C03CAC">
        <w:rPr>
          <w:rFonts w:ascii="Arial" w:hAnsi="Arial" w:cs="Arial"/>
          <w:sz w:val="22"/>
          <w:szCs w:val="22"/>
        </w:rPr>
        <w:t xml:space="preserve"> February 2014.  </w:t>
      </w:r>
    </w:p>
    <w:p w:rsidR="00C03CAC" w:rsidRPr="00C03CAC" w:rsidRDefault="00C03CAC" w:rsidP="00C03CAC">
      <w:pPr>
        <w:ind w:left="720" w:right="614"/>
        <w:jc w:val="both"/>
        <w:rPr>
          <w:rFonts w:ascii="Arial" w:hAnsi="Arial" w:cs="Arial"/>
          <w:i/>
          <w:sz w:val="22"/>
          <w:szCs w:val="22"/>
        </w:rPr>
      </w:pPr>
    </w:p>
    <w:p w:rsidR="00C03CAC" w:rsidRPr="00C03CAC" w:rsidRDefault="00C03CAC" w:rsidP="00C03CAC">
      <w:pPr>
        <w:pStyle w:val="ListParagraph"/>
        <w:numPr>
          <w:ilvl w:val="0"/>
          <w:numId w:val="16"/>
        </w:numPr>
        <w:spacing w:after="0" w:line="240" w:lineRule="auto"/>
        <w:ind w:left="567" w:right="614" w:hanging="283"/>
        <w:jc w:val="both"/>
        <w:rPr>
          <w:rFonts w:ascii="Arial" w:hAnsi="Arial" w:cs="Arial"/>
          <w:i/>
        </w:rPr>
      </w:pPr>
      <w:r w:rsidRPr="00C03CAC">
        <w:rPr>
          <w:rFonts w:ascii="Arial" w:hAnsi="Arial" w:cs="Arial"/>
          <w:i/>
        </w:rPr>
        <w:t>All employees will be required to complete a DBS check every 3 years.</w:t>
      </w:r>
    </w:p>
    <w:p w:rsidR="00C03CAC" w:rsidRPr="00C03CAC" w:rsidRDefault="00C03CAC" w:rsidP="00C03CAC">
      <w:pPr>
        <w:pStyle w:val="ListParagraph"/>
        <w:numPr>
          <w:ilvl w:val="0"/>
          <w:numId w:val="16"/>
        </w:numPr>
        <w:spacing w:after="0" w:line="240" w:lineRule="auto"/>
        <w:ind w:left="567" w:right="614" w:hanging="283"/>
        <w:jc w:val="both"/>
        <w:rPr>
          <w:rFonts w:ascii="Arial" w:hAnsi="Arial" w:cs="Arial"/>
        </w:rPr>
      </w:pPr>
      <w:r w:rsidRPr="00C03CAC">
        <w:rPr>
          <w:rFonts w:ascii="Arial" w:hAnsi="Arial" w:cs="Arial"/>
          <w:i/>
        </w:rPr>
        <w:t>All staff and volunteers in non-clinical roles will be able to start new employment whilst a DBS check is being sought.</w:t>
      </w:r>
    </w:p>
    <w:p w:rsidR="00C03CAC" w:rsidRPr="00C03CAC" w:rsidRDefault="00C03CAC" w:rsidP="00C03CAC">
      <w:pPr>
        <w:pStyle w:val="ListParagraph"/>
        <w:numPr>
          <w:ilvl w:val="0"/>
          <w:numId w:val="16"/>
        </w:numPr>
        <w:spacing w:after="0" w:line="240" w:lineRule="auto"/>
        <w:ind w:left="567" w:right="614" w:hanging="283"/>
        <w:jc w:val="both"/>
        <w:rPr>
          <w:rFonts w:ascii="Arial" w:hAnsi="Arial" w:cs="Arial"/>
          <w:i/>
        </w:rPr>
      </w:pPr>
      <w:r w:rsidRPr="00C03CAC">
        <w:rPr>
          <w:rFonts w:ascii="Arial" w:hAnsi="Arial" w:cs="Arial"/>
          <w:i/>
        </w:rPr>
        <w:t>All staff and volunteers in clinical roles will NOT be able to start new employment until a DBS certificate has been received.</w:t>
      </w:r>
    </w:p>
    <w:p w:rsidR="00C03CAC" w:rsidRPr="00C03CAC" w:rsidRDefault="00C03CAC" w:rsidP="00C03CAC">
      <w:pPr>
        <w:pStyle w:val="ListParagraph"/>
        <w:numPr>
          <w:ilvl w:val="0"/>
          <w:numId w:val="16"/>
        </w:numPr>
        <w:spacing w:after="0" w:line="240" w:lineRule="auto"/>
        <w:ind w:left="567" w:right="614" w:hanging="283"/>
        <w:jc w:val="both"/>
        <w:rPr>
          <w:rFonts w:ascii="Arial" w:hAnsi="Arial" w:cs="Arial"/>
          <w:i/>
        </w:rPr>
      </w:pPr>
      <w:r w:rsidRPr="00C03CAC">
        <w:rPr>
          <w:rFonts w:ascii="Arial" w:hAnsi="Arial" w:cs="Arial"/>
          <w:i/>
        </w:rPr>
        <w:t>Once a DBS certificate has been received and approved by the Line Manager he/she must ensure all relevant individuals</w:t>
      </w:r>
      <w:r>
        <w:rPr>
          <w:rFonts w:ascii="Arial" w:hAnsi="Arial" w:cs="Arial"/>
          <w:i/>
        </w:rPr>
        <w:t xml:space="preserve"> and the Executive Assistant is</w:t>
      </w:r>
      <w:r w:rsidRPr="00C03CAC">
        <w:rPr>
          <w:rFonts w:ascii="Arial" w:hAnsi="Arial" w:cs="Arial"/>
          <w:i/>
        </w:rPr>
        <w:t xml:space="preserve"> informed.</w:t>
      </w:r>
    </w:p>
    <w:p w:rsidR="00C03CAC" w:rsidRDefault="00C03CAC" w:rsidP="00C03CAC">
      <w:pPr>
        <w:ind w:right="614"/>
        <w:jc w:val="both"/>
        <w:rPr>
          <w:rFonts w:ascii="Arial" w:hAnsi="Arial" w:cs="Arial"/>
          <w:i/>
        </w:rPr>
      </w:pPr>
    </w:p>
    <w:p w:rsidR="00C03CAC" w:rsidRPr="00C03CAC" w:rsidRDefault="00C03CAC" w:rsidP="00C03CAC">
      <w:pPr>
        <w:ind w:right="614"/>
        <w:jc w:val="both"/>
        <w:rPr>
          <w:rFonts w:ascii="Arial" w:hAnsi="Arial" w:cs="Arial"/>
          <w:i/>
        </w:rPr>
      </w:pPr>
      <w:r w:rsidRPr="00C03CAC">
        <w:rPr>
          <w:rFonts w:ascii="Arial" w:hAnsi="Arial" w:cs="Arial"/>
          <w:i/>
        </w:rPr>
        <w:t>Relevant individuals are:</w:t>
      </w:r>
    </w:p>
    <w:p w:rsidR="00C03CAC" w:rsidRPr="00C03CAC" w:rsidRDefault="00C03CAC" w:rsidP="00C03CAC">
      <w:pPr>
        <w:tabs>
          <w:tab w:val="left" w:pos="3060"/>
        </w:tabs>
        <w:ind w:right="614"/>
        <w:jc w:val="both"/>
        <w:rPr>
          <w:rFonts w:ascii="Arial" w:hAnsi="Arial" w:cs="Arial"/>
          <w:sz w:val="22"/>
          <w:szCs w:val="22"/>
        </w:rPr>
      </w:pPr>
    </w:p>
    <w:p w:rsidR="00C03CAC" w:rsidRPr="00C03CAC" w:rsidRDefault="00C03CAC" w:rsidP="00C03CAC">
      <w:pPr>
        <w:tabs>
          <w:tab w:val="left" w:pos="3060"/>
        </w:tabs>
        <w:ind w:right="614"/>
        <w:jc w:val="both"/>
        <w:rPr>
          <w:rFonts w:ascii="Arial" w:hAnsi="Arial" w:cs="Arial"/>
          <w:sz w:val="22"/>
          <w:szCs w:val="22"/>
        </w:rPr>
      </w:pPr>
      <w:r w:rsidRPr="00C03CAC">
        <w:rPr>
          <w:rFonts w:ascii="Arial" w:hAnsi="Arial" w:cs="Arial"/>
          <w:sz w:val="22"/>
          <w:szCs w:val="22"/>
        </w:rPr>
        <w:t xml:space="preserve">For all clinical roles, the employee or volunteer will not be able to start work until satisfactory receipt of the DBS check, or the successful conclusion of a </w:t>
      </w:r>
      <w:r w:rsidRPr="00C03CAC">
        <w:rPr>
          <w:rFonts w:ascii="Arial" w:hAnsi="Arial" w:cs="Arial"/>
          <w:sz w:val="22"/>
          <w:szCs w:val="22"/>
          <w:lang w:val="en-US"/>
        </w:rPr>
        <w:t>Disclosure Reviewing Panel</w:t>
      </w:r>
      <w:r w:rsidRPr="00C03CAC">
        <w:rPr>
          <w:rFonts w:ascii="Arial" w:hAnsi="Arial" w:cs="Arial"/>
          <w:sz w:val="22"/>
          <w:szCs w:val="22"/>
        </w:rPr>
        <w:t xml:space="preserve"> decision and/or CEO appeal decision.</w:t>
      </w:r>
    </w:p>
    <w:p w:rsidR="00C03CAC" w:rsidRPr="00C03CAC" w:rsidRDefault="00C03CAC" w:rsidP="00C03CAC">
      <w:pPr>
        <w:ind w:right="614"/>
        <w:jc w:val="both"/>
        <w:rPr>
          <w:rFonts w:ascii="Arial" w:hAnsi="Arial" w:cs="Arial"/>
          <w:sz w:val="22"/>
          <w:szCs w:val="22"/>
        </w:rPr>
      </w:pPr>
      <w:r w:rsidRPr="00C03CAC">
        <w:rPr>
          <w:rFonts w:ascii="Arial" w:hAnsi="Arial" w:cs="Arial"/>
          <w:sz w:val="22"/>
          <w:szCs w:val="22"/>
        </w:rPr>
        <w:t xml:space="preserve"> </w:t>
      </w:r>
    </w:p>
    <w:p w:rsidR="00C03CAC" w:rsidRPr="00C03CAC" w:rsidRDefault="00C03CAC" w:rsidP="00C03CAC">
      <w:pPr>
        <w:ind w:right="614"/>
        <w:jc w:val="both"/>
        <w:rPr>
          <w:rFonts w:ascii="Arial" w:hAnsi="Arial" w:cs="Arial"/>
          <w:sz w:val="22"/>
          <w:szCs w:val="22"/>
        </w:rPr>
      </w:pPr>
      <w:r w:rsidRPr="00C03CAC">
        <w:rPr>
          <w:rFonts w:ascii="Arial" w:hAnsi="Arial" w:cs="Arial"/>
          <w:sz w:val="22"/>
          <w:szCs w:val="22"/>
        </w:rPr>
        <w:t xml:space="preserve">This document should be read and applied in conjunction with the recruitment and selection and equalities policies. </w:t>
      </w:r>
    </w:p>
    <w:p w:rsidR="00C03CAC" w:rsidRPr="00C03CAC" w:rsidRDefault="00C03CAC" w:rsidP="00C03CAC">
      <w:pPr>
        <w:ind w:right="614"/>
        <w:jc w:val="both"/>
        <w:rPr>
          <w:rFonts w:ascii="Arial" w:hAnsi="Arial" w:cs="Arial"/>
          <w:sz w:val="22"/>
          <w:szCs w:val="22"/>
        </w:rPr>
      </w:pPr>
      <w:r w:rsidRPr="00C03CAC">
        <w:rPr>
          <w:rFonts w:ascii="Arial" w:hAnsi="Arial" w:cs="Arial"/>
          <w:sz w:val="22"/>
          <w:szCs w:val="22"/>
        </w:rPr>
        <w:t xml:space="preserve"> </w:t>
      </w:r>
    </w:p>
    <w:p w:rsidR="00C03CAC" w:rsidRPr="00C03CAC" w:rsidRDefault="00C03CAC" w:rsidP="00C03CAC">
      <w:pPr>
        <w:ind w:right="614"/>
        <w:jc w:val="both"/>
        <w:rPr>
          <w:rFonts w:ascii="Arial" w:hAnsi="Arial" w:cs="Arial"/>
          <w:b/>
          <w:sz w:val="22"/>
          <w:szCs w:val="22"/>
        </w:rPr>
      </w:pPr>
      <w:r w:rsidRPr="00C03CAC">
        <w:rPr>
          <w:rFonts w:ascii="Arial" w:hAnsi="Arial" w:cs="Arial"/>
          <w:b/>
          <w:sz w:val="22"/>
          <w:szCs w:val="22"/>
        </w:rPr>
        <w:t>3. Accepting an existing DBS certificate</w:t>
      </w:r>
    </w:p>
    <w:p w:rsidR="00C03CAC" w:rsidRPr="00C03CAC" w:rsidRDefault="00C03CAC" w:rsidP="00C03CAC">
      <w:pPr>
        <w:ind w:right="614"/>
        <w:jc w:val="both"/>
        <w:rPr>
          <w:rFonts w:ascii="Arial" w:hAnsi="Arial" w:cs="Arial"/>
          <w:b/>
          <w:sz w:val="22"/>
          <w:szCs w:val="22"/>
        </w:rPr>
      </w:pPr>
    </w:p>
    <w:p w:rsidR="00C03CAC" w:rsidRPr="00C03CAC" w:rsidRDefault="00C03CAC" w:rsidP="00C03CAC">
      <w:pPr>
        <w:ind w:right="614"/>
        <w:jc w:val="both"/>
        <w:rPr>
          <w:rFonts w:ascii="Arial" w:hAnsi="Arial" w:cs="Arial"/>
          <w:b/>
          <w:sz w:val="22"/>
          <w:szCs w:val="22"/>
        </w:rPr>
      </w:pPr>
      <w:r w:rsidRPr="00C03CAC">
        <w:rPr>
          <w:rFonts w:ascii="Arial" w:hAnsi="Arial" w:cs="Arial"/>
          <w:sz w:val="22"/>
          <w:szCs w:val="22"/>
        </w:rPr>
        <w:t xml:space="preserve">The Foundation may accept an existing DBS certificate from a new member of staff, student or volunteer providing the certificate is less 30 months old.  </w:t>
      </w:r>
    </w:p>
    <w:p w:rsidR="00C03CAC" w:rsidRPr="00C03CAC" w:rsidRDefault="00C03CAC" w:rsidP="00C03CAC">
      <w:pPr>
        <w:ind w:right="614"/>
        <w:jc w:val="both"/>
        <w:rPr>
          <w:rFonts w:ascii="Arial" w:hAnsi="Arial" w:cs="Arial"/>
          <w:sz w:val="22"/>
          <w:szCs w:val="22"/>
        </w:rPr>
      </w:pPr>
    </w:p>
    <w:p w:rsidR="00C03CAC" w:rsidRPr="00C03CAC" w:rsidRDefault="00C03CAC" w:rsidP="00C03CAC">
      <w:pPr>
        <w:ind w:right="614"/>
        <w:jc w:val="both"/>
        <w:rPr>
          <w:rFonts w:ascii="Arial" w:hAnsi="Arial" w:cs="Arial"/>
          <w:b/>
          <w:sz w:val="22"/>
          <w:szCs w:val="22"/>
        </w:rPr>
      </w:pPr>
      <w:r w:rsidRPr="00C03CAC">
        <w:rPr>
          <w:rFonts w:ascii="Arial" w:hAnsi="Arial" w:cs="Arial"/>
          <w:b/>
          <w:sz w:val="22"/>
          <w:szCs w:val="22"/>
        </w:rPr>
        <w:t xml:space="preserve">4. Re-checking existing employees </w:t>
      </w:r>
    </w:p>
    <w:p w:rsidR="00C03CAC" w:rsidRPr="00C03CAC" w:rsidRDefault="00C03CAC" w:rsidP="00C03CAC">
      <w:pPr>
        <w:ind w:right="614"/>
        <w:jc w:val="both"/>
        <w:rPr>
          <w:rFonts w:ascii="Arial" w:hAnsi="Arial" w:cs="Arial"/>
          <w:sz w:val="22"/>
          <w:szCs w:val="22"/>
        </w:rPr>
      </w:pPr>
      <w:r w:rsidRPr="00C03CAC">
        <w:rPr>
          <w:rFonts w:ascii="Arial" w:hAnsi="Arial" w:cs="Arial"/>
          <w:sz w:val="22"/>
          <w:szCs w:val="22"/>
        </w:rPr>
        <w:t xml:space="preserve"> </w:t>
      </w:r>
    </w:p>
    <w:p w:rsidR="00C03CAC" w:rsidRPr="00C03CAC" w:rsidRDefault="00C03CAC" w:rsidP="00C03CAC">
      <w:pPr>
        <w:ind w:right="614"/>
        <w:jc w:val="both"/>
        <w:rPr>
          <w:rFonts w:ascii="Arial" w:hAnsi="Arial" w:cs="Arial"/>
          <w:sz w:val="22"/>
          <w:szCs w:val="22"/>
        </w:rPr>
      </w:pPr>
      <w:r w:rsidRPr="00C03CAC">
        <w:rPr>
          <w:rFonts w:ascii="Arial" w:hAnsi="Arial" w:cs="Arial"/>
          <w:sz w:val="22"/>
          <w:szCs w:val="22"/>
        </w:rPr>
        <w:t xml:space="preserve">Any existing employee of the Foundation who does not hold a DBS certificate or whose certificate is 3 years out of date will be required to undertake a new DBS application.   </w:t>
      </w:r>
    </w:p>
    <w:p w:rsidR="00C03CAC" w:rsidRPr="00C03CAC" w:rsidRDefault="00C03CAC" w:rsidP="00C03CAC">
      <w:pPr>
        <w:ind w:right="614"/>
        <w:jc w:val="both"/>
        <w:rPr>
          <w:rFonts w:ascii="Arial" w:hAnsi="Arial" w:cs="Arial"/>
          <w:sz w:val="22"/>
          <w:szCs w:val="22"/>
        </w:rPr>
      </w:pPr>
    </w:p>
    <w:p w:rsidR="00C03CAC" w:rsidRPr="00C03CAC" w:rsidRDefault="00C03CAC" w:rsidP="00C03CAC">
      <w:pPr>
        <w:ind w:right="614"/>
        <w:jc w:val="both"/>
        <w:rPr>
          <w:rFonts w:ascii="Arial" w:hAnsi="Arial" w:cs="Arial"/>
          <w:sz w:val="22"/>
          <w:szCs w:val="22"/>
        </w:rPr>
      </w:pPr>
      <w:r w:rsidRPr="00C03CAC">
        <w:rPr>
          <w:rFonts w:ascii="Arial" w:hAnsi="Arial" w:cs="Arial"/>
          <w:sz w:val="22"/>
          <w:szCs w:val="22"/>
        </w:rPr>
        <w:t xml:space="preserve">All employees will be expected to comply and any employee refusing to comply with the request for an application will be advised that their deliberate and unreasonable refusal to carry out lawful and safe instructions issued and/or to comply with a contractual agreement, will lead to the employee being subject to a disciplinary investigation. </w:t>
      </w:r>
    </w:p>
    <w:p w:rsidR="00C03CAC" w:rsidRPr="00C03CAC" w:rsidRDefault="00C03CAC" w:rsidP="00C03CAC">
      <w:pPr>
        <w:ind w:right="614"/>
        <w:jc w:val="both"/>
        <w:rPr>
          <w:rFonts w:ascii="Arial" w:hAnsi="Arial" w:cs="Arial"/>
          <w:sz w:val="22"/>
          <w:szCs w:val="22"/>
        </w:rPr>
      </w:pPr>
      <w:r w:rsidRPr="00C03CAC">
        <w:rPr>
          <w:rFonts w:ascii="Arial" w:hAnsi="Arial" w:cs="Arial"/>
          <w:sz w:val="22"/>
          <w:szCs w:val="22"/>
        </w:rPr>
        <w:t xml:space="preserve">In addition to the requirement to complete a DBS check, the Foundation reserves the right to ask existing employees in relevant positions to apply for a certificate if their actions or activities give cause for concern.  The grounds for this could include allegations of suspicious or inappropriate behaviour made to an individual in a vulnerable group or a colleague or member of the public.  In such instances a full investigation will be conducted and the Foundation may ask for a new DBS application to be carried out. </w:t>
      </w:r>
    </w:p>
    <w:p w:rsidR="00C03CAC" w:rsidRPr="00C03CAC" w:rsidRDefault="00C03CAC" w:rsidP="00C03CAC">
      <w:pPr>
        <w:ind w:right="614"/>
        <w:jc w:val="both"/>
        <w:rPr>
          <w:rFonts w:ascii="Arial" w:hAnsi="Arial" w:cs="Arial"/>
          <w:sz w:val="22"/>
          <w:szCs w:val="22"/>
        </w:rPr>
      </w:pPr>
      <w:r w:rsidRPr="00C03CAC">
        <w:rPr>
          <w:rFonts w:ascii="Arial" w:hAnsi="Arial" w:cs="Arial"/>
          <w:sz w:val="22"/>
          <w:szCs w:val="22"/>
        </w:rPr>
        <w:t xml:space="preserve"> </w:t>
      </w:r>
    </w:p>
    <w:p w:rsidR="00C03CAC" w:rsidRPr="00C03CAC" w:rsidRDefault="00C03CAC" w:rsidP="00C03CAC">
      <w:pPr>
        <w:ind w:right="614"/>
        <w:jc w:val="both"/>
        <w:rPr>
          <w:rFonts w:ascii="Arial" w:hAnsi="Arial" w:cs="Arial"/>
          <w:sz w:val="22"/>
          <w:szCs w:val="22"/>
        </w:rPr>
      </w:pPr>
      <w:r w:rsidRPr="00C03CAC">
        <w:rPr>
          <w:rFonts w:ascii="Arial" w:hAnsi="Arial" w:cs="Arial"/>
          <w:sz w:val="22"/>
          <w:szCs w:val="22"/>
        </w:rPr>
        <w:t>If as part of the re-checking process, a DBS certificate is deemed unsatisfactory, a full investigation will be undertaken by the Disclosure Reviewing Panel (see Point 8) which may result in a member of staff being dismissed or re-deployed.</w:t>
      </w:r>
    </w:p>
    <w:p w:rsidR="00C03CAC" w:rsidRPr="00C03CAC" w:rsidRDefault="00C03CAC" w:rsidP="00C03CAC">
      <w:pPr>
        <w:ind w:right="614"/>
        <w:jc w:val="both"/>
        <w:rPr>
          <w:rFonts w:ascii="Arial" w:hAnsi="Arial" w:cs="Arial"/>
          <w:sz w:val="22"/>
          <w:szCs w:val="22"/>
        </w:rPr>
      </w:pPr>
      <w:r w:rsidRPr="00C03CAC">
        <w:rPr>
          <w:rFonts w:ascii="Arial" w:hAnsi="Arial" w:cs="Arial"/>
          <w:sz w:val="22"/>
          <w:szCs w:val="22"/>
        </w:rPr>
        <w:br w:type="page"/>
      </w:r>
    </w:p>
    <w:p w:rsidR="00C03CAC" w:rsidRPr="00C03CAC" w:rsidRDefault="00C03CAC" w:rsidP="00C03CAC">
      <w:pPr>
        <w:ind w:right="614"/>
        <w:jc w:val="both"/>
        <w:rPr>
          <w:rFonts w:ascii="Arial" w:hAnsi="Arial" w:cs="Arial"/>
          <w:b/>
          <w:sz w:val="22"/>
          <w:szCs w:val="22"/>
        </w:rPr>
      </w:pPr>
      <w:r w:rsidRPr="00C03CAC">
        <w:rPr>
          <w:rFonts w:ascii="Arial" w:hAnsi="Arial" w:cs="Arial"/>
          <w:b/>
          <w:sz w:val="22"/>
          <w:szCs w:val="22"/>
        </w:rPr>
        <w:lastRenderedPageBreak/>
        <w:t>5. Recruitment (Employment, Volunteering &amp; Training)</w:t>
      </w:r>
    </w:p>
    <w:p w:rsidR="00C03CAC" w:rsidRPr="00C03CAC" w:rsidRDefault="00C03CAC" w:rsidP="00C03CAC">
      <w:pPr>
        <w:ind w:right="614"/>
        <w:jc w:val="both"/>
        <w:rPr>
          <w:rFonts w:ascii="Arial" w:hAnsi="Arial" w:cs="Arial"/>
          <w:sz w:val="22"/>
          <w:szCs w:val="22"/>
        </w:rPr>
      </w:pPr>
      <w:r w:rsidRPr="00C03CAC">
        <w:rPr>
          <w:rFonts w:ascii="Arial" w:hAnsi="Arial" w:cs="Arial"/>
          <w:sz w:val="22"/>
          <w:szCs w:val="22"/>
        </w:rPr>
        <w:t xml:space="preserve"> </w:t>
      </w:r>
    </w:p>
    <w:p w:rsidR="00C03CAC" w:rsidRDefault="00C03CAC" w:rsidP="00C03CAC">
      <w:pPr>
        <w:ind w:right="614"/>
        <w:jc w:val="both"/>
        <w:rPr>
          <w:rFonts w:ascii="Arial" w:hAnsi="Arial" w:cs="Arial"/>
          <w:sz w:val="22"/>
          <w:szCs w:val="22"/>
        </w:rPr>
      </w:pPr>
      <w:r w:rsidRPr="00C03CAC">
        <w:rPr>
          <w:rFonts w:ascii="Arial" w:hAnsi="Arial" w:cs="Arial"/>
          <w:sz w:val="22"/>
          <w:szCs w:val="22"/>
        </w:rPr>
        <w:t xml:space="preserve">Whenever a vacancy arises for a position that will be subject to a DBS certificate, the following will always be observed: </w:t>
      </w:r>
    </w:p>
    <w:p w:rsidR="00C03CAC" w:rsidRPr="00C03CAC" w:rsidRDefault="00C03CAC" w:rsidP="00C03CAC">
      <w:pPr>
        <w:ind w:right="614"/>
        <w:jc w:val="both"/>
        <w:rPr>
          <w:rFonts w:ascii="Arial" w:hAnsi="Arial" w:cs="Arial"/>
          <w:sz w:val="22"/>
          <w:szCs w:val="22"/>
        </w:rPr>
      </w:pPr>
    </w:p>
    <w:p w:rsidR="00C03CAC" w:rsidRPr="00C03CAC" w:rsidRDefault="00C03CAC" w:rsidP="00C03CAC">
      <w:pPr>
        <w:pStyle w:val="ListParagraph"/>
        <w:numPr>
          <w:ilvl w:val="0"/>
          <w:numId w:val="14"/>
        </w:numPr>
        <w:spacing w:after="0" w:line="240" w:lineRule="auto"/>
        <w:ind w:left="851" w:right="614" w:hanging="284"/>
        <w:jc w:val="both"/>
        <w:rPr>
          <w:rFonts w:ascii="Arial" w:hAnsi="Arial" w:cs="Arial"/>
        </w:rPr>
      </w:pPr>
      <w:r w:rsidRPr="00C03CAC">
        <w:rPr>
          <w:rFonts w:ascii="Arial" w:hAnsi="Arial" w:cs="Arial"/>
        </w:rPr>
        <w:t xml:space="preserve">The recruitment advertisement and any supporting information sent to prospective candidates will clearly state that the post is subject to a DBS check. </w:t>
      </w:r>
    </w:p>
    <w:p w:rsidR="00C03CAC" w:rsidRPr="00C03CAC" w:rsidRDefault="00C03CAC" w:rsidP="00C03CAC">
      <w:pPr>
        <w:pStyle w:val="ListParagraph"/>
        <w:numPr>
          <w:ilvl w:val="0"/>
          <w:numId w:val="14"/>
        </w:numPr>
        <w:spacing w:after="0" w:line="240" w:lineRule="auto"/>
        <w:ind w:left="851" w:right="614" w:hanging="284"/>
        <w:jc w:val="both"/>
        <w:rPr>
          <w:rFonts w:ascii="Arial" w:hAnsi="Arial" w:cs="Arial"/>
        </w:rPr>
      </w:pPr>
      <w:r w:rsidRPr="00C03CAC">
        <w:rPr>
          <w:rFonts w:ascii="Arial" w:hAnsi="Arial" w:cs="Arial"/>
        </w:rPr>
        <w:t xml:space="preserve">Only the successful candidate will be required to apply for a DBS check. </w:t>
      </w:r>
    </w:p>
    <w:p w:rsidR="00C03CAC" w:rsidRPr="00C03CAC" w:rsidRDefault="00C03CAC" w:rsidP="00C03CAC">
      <w:pPr>
        <w:pStyle w:val="ListParagraph"/>
        <w:numPr>
          <w:ilvl w:val="0"/>
          <w:numId w:val="14"/>
        </w:numPr>
        <w:spacing w:after="0" w:line="240" w:lineRule="auto"/>
        <w:ind w:left="851" w:right="614" w:hanging="284"/>
        <w:jc w:val="both"/>
        <w:rPr>
          <w:rFonts w:ascii="Arial" w:hAnsi="Arial" w:cs="Arial"/>
        </w:rPr>
      </w:pPr>
      <w:r w:rsidRPr="00C03CAC">
        <w:rPr>
          <w:rFonts w:ascii="Arial" w:hAnsi="Arial" w:cs="Arial"/>
        </w:rPr>
        <w:t xml:space="preserve">An offer of employment can be made subject to a DBS check. </w:t>
      </w:r>
    </w:p>
    <w:p w:rsidR="00C03CAC" w:rsidRPr="00C03CAC" w:rsidRDefault="00C03CAC" w:rsidP="00C03CAC">
      <w:pPr>
        <w:pStyle w:val="ListParagraph"/>
        <w:numPr>
          <w:ilvl w:val="0"/>
          <w:numId w:val="14"/>
        </w:numPr>
        <w:spacing w:after="0" w:line="240" w:lineRule="auto"/>
        <w:ind w:left="851" w:right="614" w:hanging="284"/>
        <w:jc w:val="both"/>
        <w:rPr>
          <w:rFonts w:ascii="Arial" w:hAnsi="Arial" w:cs="Arial"/>
        </w:rPr>
      </w:pPr>
      <w:r w:rsidRPr="00C03CAC">
        <w:rPr>
          <w:rFonts w:ascii="Arial" w:hAnsi="Arial" w:cs="Arial"/>
        </w:rPr>
        <w:t xml:space="preserve">If the employment is a clinical role the DBS check must be received and satisfactory before the start of any employment. </w:t>
      </w:r>
    </w:p>
    <w:p w:rsidR="00C03CAC" w:rsidRPr="00C03CAC" w:rsidRDefault="00C03CAC" w:rsidP="00C03CAC">
      <w:pPr>
        <w:pStyle w:val="ListParagraph"/>
        <w:numPr>
          <w:ilvl w:val="0"/>
          <w:numId w:val="14"/>
        </w:numPr>
        <w:spacing w:after="0" w:line="240" w:lineRule="auto"/>
        <w:ind w:left="851" w:right="614" w:hanging="284"/>
        <w:jc w:val="both"/>
        <w:rPr>
          <w:rFonts w:ascii="Arial" w:hAnsi="Arial" w:cs="Arial"/>
        </w:rPr>
      </w:pPr>
      <w:r w:rsidRPr="00C03CAC">
        <w:rPr>
          <w:rFonts w:ascii="Arial" w:hAnsi="Arial" w:cs="Arial"/>
        </w:rPr>
        <w:t xml:space="preserve">If the employment is for a non-clinical role, the employment can start whilst the DBS process in ongoing but the certificate not yet received.   </w:t>
      </w:r>
    </w:p>
    <w:p w:rsidR="00C03CAC" w:rsidRPr="00C03CAC" w:rsidRDefault="00C03CAC" w:rsidP="00C03CAC">
      <w:pPr>
        <w:pStyle w:val="ListParagraph"/>
        <w:numPr>
          <w:ilvl w:val="0"/>
          <w:numId w:val="14"/>
        </w:numPr>
        <w:spacing w:after="0" w:line="240" w:lineRule="auto"/>
        <w:ind w:left="851" w:right="614" w:hanging="284"/>
        <w:jc w:val="both"/>
        <w:rPr>
          <w:rFonts w:ascii="Arial" w:hAnsi="Arial" w:cs="Arial"/>
        </w:rPr>
      </w:pPr>
      <w:r w:rsidRPr="00C03CAC">
        <w:rPr>
          <w:rFonts w:ascii="Arial" w:hAnsi="Arial" w:cs="Arial"/>
        </w:rPr>
        <w:t>If the DBS certificate contains a trace, or additional information is received from the police, the DBS Disclosure of Offences must be followed. This procedure is detailed below; point 8.</w:t>
      </w:r>
    </w:p>
    <w:p w:rsidR="00C03CAC" w:rsidRPr="00C03CAC" w:rsidRDefault="00C03CAC" w:rsidP="00C03CAC">
      <w:pPr>
        <w:ind w:right="614"/>
        <w:jc w:val="both"/>
        <w:rPr>
          <w:rFonts w:ascii="Arial" w:hAnsi="Arial" w:cs="Arial"/>
          <w:sz w:val="22"/>
          <w:szCs w:val="22"/>
        </w:rPr>
      </w:pPr>
      <w:r w:rsidRPr="00C03CAC">
        <w:rPr>
          <w:rFonts w:ascii="Arial" w:hAnsi="Arial" w:cs="Arial"/>
          <w:sz w:val="22"/>
          <w:szCs w:val="22"/>
        </w:rPr>
        <w:t xml:space="preserve"> </w:t>
      </w:r>
    </w:p>
    <w:p w:rsidR="00C03CAC" w:rsidRPr="00C03CAC" w:rsidRDefault="00C03CAC" w:rsidP="00C03CAC">
      <w:pPr>
        <w:ind w:right="614"/>
        <w:jc w:val="both"/>
        <w:rPr>
          <w:rFonts w:ascii="Arial" w:hAnsi="Arial" w:cs="Arial"/>
          <w:b/>
          <w:sz w:val="22"/>
          <w:szCs w:val="22"/>
        </w:rPr>
      </w:pPr>
      <w:r w:rsidRPr="00C03CAC">
        <w:rPr>
          <w:rFonts w:ascii="Arial" w:hAnsi="Arial" w:cs="Arial"/>
          <w:b/>
          <w:sz w:val="22"/>
          <w:szCs w:val="22"/>
        </w:rPr>
        <w:t>6. Disclosure and barring service (DBS) barred lists</w:t>
      </w:r>
    </w:p>
    <w:p w:rsidR="00C03CAC" w:rsidRPr="00C03CAC" w:rsidRDefault="00C03CAC" w:rsidP="00C03CAC">
      <w:pPr>
        <w:ind w:right="614"/>
        <w:jc w:val="both"/>
        <w:rPr>
          <w:rFonts w:ascii="Arial" w:hAnsi="Arial" w:cs="Arial"/>
          <w:sz w:val="22"/>
          <w:szCs w:val="22"/>
        </w:rPr>
      </w:pPr>
      <w:r w:rsidRPr="00C03CAC">
        <w:rPr>
          <w:rFonts w:ascii="Arial" w:hAnsi="Arial" w:cs="Arial"/>
          <w:sz w:val="22"/>
          <w:szCs w:val="22"/>
        </w:rPr>
        <w:t xml:space="preserve"> </w:t>
      </w:r>
    </w:p>
    <w:p w:rsidR="00C03CAC" w:rsidRPr="00C03CAC" w:rsidRDefault="00C03CAC" w:rsidP="00C03CAC">
      <w:pPr>
        <w:ind w:right="614"/>
        <w:jc w:val="both"/>
        <w:rPr>
          <w:rFonts w:ascii="Arial" w:hAnsi="Arial" w:cs="Arial"/>
          <w:sz w:val="22"/>
          <w:szCs w:val="22"/>
        </w:rPr>
      </w:pPr>
      <w:r w:rsidRPr="00C03CAC">
        <w:rPr>
          <w:rFonts w:ascii="Arial" w:hAnsi="Arial" w:cs="Arial"/>
          <w:sz w:val="22"/>
          <w:szCs w:val="22"/>
        </w:rPr>
        <w:t xml:space="preserve">The DBS children’s barred list contains details of those individuals barred from working with children and replaces List 99, the POCA list and disqualification orders.  The DBS adult’s barred list contains details of those individuals barred from working with vulnerable adults (replacing the POVA list). </w:t>
      </w:r>
    </w:p>
    <w:p w:rsidR="00C03CAC" w:rsidRPr="00C03CAC" w:rsidRDefault="00C03CAC" w:rsidP="00C03CAC">
      <w:pPr>
        <w:ind w:right="614"/>
        <w:jc w:val="both"/>
        <w:rPr>
          <w:rFonts w:ascii="Arial" w:hAnsi="Arial" w:cs="Arial"/>
          <w:sz w:val="22"/>
          <w:szCs w:val="22"/>
        </w:rPr>
      </w:pPr>
    </w:p>
    <w:p w:rsidR="00C03CAC" w:rsidRPr="00C03CAC" w:rsidRDefault="00C03CAC" w:rsidP="00C03CAC">
      <w:pPr>
        <w:ind w:right="614"/>
        <w:jc w:val="both"/>
        <w:rPr>
          <w:rFonts w:ascii="Arial" w:hAnsi="Arial" w:cs="Arial"/>
          <w:sz w:val="22"/>
          <w:szCs w:val="22"/>
        </w:rPr>
      </w:pPr>
      <w:r w:rsidRPr="00C03CAC">
        <w:rPr>
          <w:rFonts w:ascii="Arial" w:hAnsi="Arial" w:cs="Arial"/>
          <w:sz w:val="22"/>
          <w:szCs w:val="22"/>
        </w:rPr>
        <w:t xml:space="preserve">When recruiting to posts which undertake “regulated activities” with one or both vulnerable groups, the Foundation will request checks to be made against the relevant barred list(s) as part of the DBS check.  It is a criminal offence for individuals barred by the ISA to work or apply to work with children or vulnerable adults in a wide range of posts including most social care posts, those in education, childcare, NHS and posts in the Prison Service. </w:t>
      </w:r>
    </w:p>
    <w:p w:rsidR="00C03CAC" w:rsidRPr="00C03CAC" w:rsidRDefault="00C03CAC" w:rsidP="00C03CAC">
      <w:pPr>
        <w:ind w:right="614"/>
        <w:jc w:val="both"/>
        <w:rPr>
          <w:rFonts w:ascii="Arial" w:hAnsi="Arial" w:cs="Arial"/>
          <w:sz w:val="22"/>
          <w:szCs w:val="22"/>
        </w:rPr>
      </w:pPr>
    </w:p>
    <w:p w:rsidR="00C03CAC" w:rsidRPr="00C03CAC" w:rsidRDefault="00C03CAC" w:rsidP="00C03CAC">
      <w:pPr>
        <w:ind w:right="614"/>
        <w:jc w:val="both"/>
        <w:rPr>
          <w:rFonts w:ascii="Arial" w:hAnsi="Arial" w:cs="Arial"/>
          <w:sz w:val="22"/>
          <w:szCs w:val="22"/>
        </w:rPr>
      </w:pPr>
      <w:r w:rsidRPr="00C03CAC">
        <w:rPr>
          <w:rFonts w:ascii="Arial" w:hAnsi="Arial" w:cs="Arial"/>
          <w:sz w:val="22"/>
          <w:szCs w:val="22"/>
        </w:rPr>
        <w:t xml:space="preserve">Employers also commit a criminal offence if they knowingly employ a barred individual in such posts. </w:t>
      </w:r>
    </w:p>
    <w:p w:rsidR="00C03CAC" w:rsidRPr="00C03CAC" w:rsidRDefault="00C03CAC" w:rsidP="00C03CAC">
      <w:pPr>
        <w:ind w:right="614"/>
        <w:jc w:val="both"/>
        <w:rPr>
          <w:rFonts w:ascii="Arial" w:hAnsi="Arial" w:cs="Arial"/>
          <w:b/>
          <w:sz w:val="22"/>
          <w:szCs w:val="22"/>
        </w:rPr>
      </w:pPr>
    </w:p>
    <w:p w:rsidR="00C03CAC" w:rsidRPr="00C03CAC" w:rsidRDefault="00C03CAC" w:rsidP="00C03CAC">
      <w:pPr>
        <w:ind w:right="614"/>
        <w:jc w:val="both"/>
        <w:rPr>
          <w:rFonts w:ascii="Arial" w:hAnsi="Arial" w:cs="Arial"/>
          <w:sz w:val="22"/>
          <w:szCs w:val="22"/>
        </w:rPr>
      </w:pPr>
    </w:p>
    <w:p w:rsidR="00C03CAC" w:rsidRPr="00C03CAC" w:rsidRDefault="00C03CAC" w:rsidP="00C03CAC">
      <w:pPr>
        <w:ind w:right="614"/>
        <w:jc w:val="both"/>
        <w:rPr>
          <w:rFonts w:ascii="Arial" w:hAnsi="Arial" w:cs="Arial"/>
          <w:b/>
          <w:sz w:val="22"/>
          <w:szCs w:val="22"/>
        </w:rPr>
      </w:pPr>
      <w:r w:rsidRPr="00C03CAC">
        <w:rPr>
          <w:rFonts w:ascii="Arial" w:hAnsi="Arial" w:cs="Arial"/>
          <w:b/>
          <w:sz w:val="22"/>
          <w:szCs w:val="22"/>
        </w:rPr>
        <w:t xml:space="preserve">7. Recruitment of ex-offenders </w:t>
      </w:r>
    </w:p>
    <w:p w:rsidR="00C03CAC" w:rsidRPr="00C03CAC" w:rsidRDefault="00C03CAC" w:rsidP="00C03CAC">
      <w:pPr>
        <w:ind w:right="614"/>
        <w:jc w:val="both"/>
        <w:rPr>
          <w:rFonts w:ascii="Arial" w:hAnsi="Arial" w:cs="Arial"/>
          <w:sz w:val="22"/>
          <w:szCs w:val="22"/>
        </w:rPr>
      </w:pPr>
      <w:r w:rsidRPr="00C03CAC">
        <w:rPr>
          <w:rFonts w:ascii="Arial" w:hAnsi="Arial" w:cs="Arial"/>
          <w:sz w:val="22"/>
          <w:szCs w:val="22"/>
        </w:rPr>
        <w:t xml:space="preserve"> </w:t>
      </w:r>
    </w:p>
    <w:p w:rsidR="00C03CAC" w:rsidRPr="00C03CAC" w:rsidRDefault="00C03CAC" w:rsidP="00C03CAC">
      <w:pPr>
        <w:ind w:right="614"/>
        <w:jc w:val="both"/>
        <w:rPr>
          <w:rFonts w:ascii="Arial" w:hAnsi="Arial" w:cs="Arial"/>
          <w:sz w:val="22"/>
          <w:szCs w:val="22"/>
        </w:rPr>
      </w:pPr>
      <w:r w:rsidRPr="00C03CAC">
        <w:rPr>
          <w:rFonts w:ascii="Arial" w:hAnsi="Arial" w:cs="Arial"/>
          <w:sz w:val="22"/>
          <w:szCs w:val="22"/>
        </w:rPr>
        <w:t xml:space="preserve">As an organisation using the DBS to assess candidates’ suitability for positions of trust, the Foundation complies fully with the DBS Code of Practice and undertakes to treat all candidates fairly. It undertakes not to discriminate unfairly against any subject of a DBS certificate on the basis of conviction or other information revealed. </w:t>
      </w:r>
    </w:p>
    <w:p w:rsidR="00C03CAC" w:rsidRPr="00C03CAC" w:rsidRDefault="00C03CAC" w:rsidP="00C03CAC">
      <w:pPr>
        <w:ind w:right="614"/>
        <w:jc w:val="both"/>
        <w:rPr>
          <w:rFonts w:ascii="Arial" w:hAnsi="Arial" w:cs="Arial"/>
          <w:sz w:val="22"/>
          <w:szCs w:val="22"/>
        </w:rPr>
      </w:pPr>
      <w:r w:rsidRPr="00C03CAC">
        <w:rPr>
          <w:rFonts w:ascii="Arial" w:hAnsi="Arial" w:cs="Arial"/>
          <w:sz w:val="22"/>
          <w:szCs w:val="22"/>
        </w:rPr>
        <w:t xml:space="preserve">  </w:t>
      </w:r>
    </w:p>
    <w:p w:rsidR="00C03CAC" w:rsidRPr="00C03CAC" w:rsidRDefault="00C03CAC" w:rsidP="00C03CAC">
      <w:pPr>
        <w:ind w:right="614"/>
        <w:jc w:val="both"/>
        <w:rPr>
          <w:rFonts w:ascii="Arial" w:hAnsi="Arial" w:cs="Arial"/>
          <w:sz w:val="22"/>
          <w:szCs w:val="22"/>
        </w:rPr>
      </w:pPr>
      <w:r w:rsidRPr="00C03CAC">
        <w:rPr>
          <w:rFonts w:ascii="Arial" w:hAnsi="Arial" w:cs="Arial"/>
          <w:sz w:val="22"/>
          <w:szCs w:val="22"/>
        </w:rPr>
        <w:t xml:space="preserve">The Foundation is committed to the fair treatment of its staff, potential staff or users of its services, regardless of age, disability, gender reassignment, marriage or civil partnership, pregnancy and maternity, race, religion or belief, sex, sexual orientation or offending background. </w:t>
      </w:r>
    </w:p>
    <w:p w:rsidR="00C03CAC" w:rsidRPr="00C03CAC" w:rsidRDefault="00C03CAC" w:rsidP="00C03CAC">
      <w:pPr>
        <w:ind w:right="614"/>
        <w:jc w:val="both"/>
        <w:rPr>
          <w:rFonts w:ascii="Arial" w:hAnsi="Arial" w:cs="Arial"/>
          <w:sz w:val="22"/>
          <w:szCs w:val="22"/>
        </w:rPr>
      </w:pPr>
      <w:r w:rsidRPr="00C03CAC">
        <w:rPr>
          <w:rFonts w:ascii="Arial" w:hAnsi="Arial" w:cs="Arial"/>
          <w:sz w:val="22"/>
          <w:szCs w:val="22"/>
        </w:rPr>
        <w:t xml:space="preserve"> </w:t>
      </w:r>
    </w:p>
    <w:p w:rsidR="00C03CAC" w:rsidRPr="00C03CAC" w:rsidRDefault="00C03CAC" w:rsidP="00C03CAC">
      <w:pPr>
        <w:ind w:right="614"/>
        <w:jc w:val="both"/>
        <w:rPr>
          <w:rFonts w:ascii="Arial" w:hAnsi="Arial" w:cs="Arial"/>
          <w:sz w:val="22"/>
          <w:szCs w:val="22"/>
        </w:rPr>
      </w:pPr>
      <w:r w:rsidRPr="00C03CAC">
        <w:rPr>
          <w:rFonts w:ascii="Arial" w:hAnsi="Arial" w:cs="Arial"/>
          <w:sz w:val="22"/>
          <w:szCs w:val="22"/>
        </w:rPr>
        <w:t xml:space="preserve">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 </w:t>
      </w:r>
    </w:p>
    <w:p w:rsidR="00C03CAC" w:rsidRPr="00C03CAC" w:rsidRDefault="00C03CAC" w:rsidP="00C03CAC">
      <w:pPr>
        <w:ind w:right="614"/>
        <w:jc w:val="both"/>
        <w:rPr>
          <w:rFonts w:ascii="Arial" w:hAnsi="Arial" w:cs="Arial"/>
          <w:sz w:val="22"/>
          <w:szCs w:val="22"/>
        </w:rPr>
      </w:pPr>
      <w:r w:rsidRPr="00C03CAC">
        <w:rPr>
          <w:rFonts w:ascii="Arial" w:hAnsi="Arial" w:cs="Arial"/>
          <w:sz w:val="22"/>
          <w:szCs w:val="22"/>
        </w:rPr>
        <w:t xml:space="preserve">A certificate is only requested for posts that are eligible as per the Exceptions Order of the Rehabilitation of Offenders Act 1974.  For those positions where a certificate is required, all application forms, job adverts and recruitment briefs will contain a statement that a check will be requested in the event of the individual being offered the position. </w:t>
      </w:r>
    </w:p>
    <w:p w:rsidR="00C03CAC" w:rsidRPr="00C03CAC" w:rsidRDefault="00C03CAC" w:rsidP="00C03CAC">
      <w:pPr>
        <w:ind w:right="614"/>
        <w:jc w:val="both"/>
        <w:rPr>
          <w:rFonts w:ascii="Arial" w:hAnsi="Arial" w:cs="Arial"/>
          <w:sz w:val="22"/>
          <w:szCs w:val="22"/>
        </w:rPr>
      </w:pPr>
      <w:r w:rsidRPr="00C03CAC">
        <w:rPr>
          <w:rFonts w:ascii="Arial" w:hAnsi="Arial" w:cs="Arial"/>
          <w:sz w:val="22"/>
          <w:szCs w:val="22"/>
        </w:rPr>
        <w:t xml:space="preserve"> </w:t>
      </w:r>
    </w:p>
    <w:p w:rsidR="00C03CAC" w:rsidRPr="00C03CAC" w:rsidRDefault="00C03CAC" w:rsidP="00C03CAC">
      <w:pPr>
        <w:ind w:right="614"/>
        <w:jc w:val="both"/>
        <w:rPr>
          <w:rFonts w:ascii="Arial" w:hAnsi="Arial" w:cs="Arial"/>
          <w:sz w:val="22"/>
          <w:szCs w:val="22"/>
        </w:rPr>
      </w:pPr>
      <w:r w:rsidRPr="00C03CAC">
        <w:rPr>
          <w:rFonts w:ascii="Arial" w:hAnsi="Arial" w:cs="Arial"/>
          <w:sz w:val="22"/>
          <w:szCs w:val="22"/>
        </w:rPr>
        <w:t xml:space="preserve">Where a DBS certificate is to form part of the recruitment process, we encourage all candidates called for interview to provide details of their criminal record at an early stage in the application process. The appointing officer will pose this question to candidates during the interview process. </w:t>
      </w:r>
    </w:p>
    <w:p w:rsidR="00C03CAC" w:rsidRPr="00C03CAC" w:rsidRDefault="00C03CAC" w:rsidP="00C03CAC">
      <w:pPr>
        <w:ind w:right="614"/>
        <w:jc w:val="both"/>
        <w:rPr>
          <w:rFonts w:ascii="Arial" w:hAnsi="Arial" w:cs="Arial"/>
          <w:sz w:val="22"/>
          <w:szCs w:val="22"/>
        </w:rPr>
      </w:pPr>
      <w:r w:rsidRPr="00C03CAC">
        <w:rPr>
          <w:rFonts w:ascii="Arial" w:hAnsi="Arial" w:cs="Arial"/>
          <w:sz w:val="22"/>
          <w:szCs w:val="22"/>
        </w:rPr>
        <w:lastRenderedPageBreak/>
        <w:t xml:space="preserve"> </w:t>
      </w:r>
    </w:p>
    <w:p w:rsidR="00C03CAC" w:rsidRPr="00C03CAC" w:rsidRDefault="00C03CAC" w:rsidP="00C03CAC">
      <w:pPr>
        <w:ind w:right="614"/>
        <w:jc w:val="both"/>
        <w:rPr>
          <w:rFonts w:ascii="Arial" w:hAnsi="Arial" w:cs="Arial"/>
          <w:sz w:val="22"/>
          <w:szCs w:val="22"/>
        </w:rPr>
      </w:pPr>
      <w:r w:rsidRPr="00C03CAC">
        <w:rPr>
          <w:rFonts w:ascii="Arial" w:hAnsi="Arial" w:cs="Arial"/>
          <w:sz w:val="22"/>
          <w:szCs w:val="22"/>
        </w:rPr>
        <w:t xml:space="preserve">Unless the nature of the position allows the Foundation to ask questions about a candidate’s entire criminal record we only ask about unspent convictions as defined in the Rehabilitation of Offenders Act 1974. </w:t>
      </w:r>
    </w:p>
    <w:p w:rsidR="00C03CAC" w:rsidRPr="00C03CAC" w:rsidRDefault="00C03CAC" w:rsidP="00C03CAC">
      <w:pPr>
        <w:ind w:right="614"/>
        <w:jc w:val="both"/>
        <w:rPr>
          <w:rFonts w:ascii="Arial" w:hAnsi="Arial" w:cs="Arial"/>
          <w:sz w:val="22"/>
          <w:szCs w:val="22"/>
        </w:rPr>
      </w:pPr>
      <w:r w:rsidRPr="00C03CAC">
        <w:rPr>
          <w:rFonts w:ascii="Arial" w:hAnsi="Arial" w:cs="Arial"/>
          <w:sz w:val="22"/>
          <w:szCs w:val="22"/>
        </w:rPr>
        <w:t xml:space="preserve"> </w:t>
      </w:r>
    </w:p>
    <w:p w:rsidR="00C03CAC" w:rsidRPr="00C03CAC" w:rsidRDefault="00C03CAC" w:rsidP="00C03CAC">
      <w:pPr>
        <w:ind w:right="614"/>
        <w:jc w:val="both"/>
        <w:rPr>
          <w:rFonts w:ascii="Arial" w:hAnsi="Arial" w:cs="Arial"/>
          <w:sz w:val="22"/>
          <w:szCs w:val="22"/>
        </w:rPr>
      </w:pPr>
      <w:r w:rsidRPr="00C03CAC">
        <w:rPr>
          <w:rFonts w:ascii="Arial" w:hAnsi="Arial" w:cs="Arial"/>
          <w:sz w:val="22"/>
          <w:szCs w:val="22"/>
        </w:rPr>
        <w:t xml:space="preserve">All appointing officers as part of the Foundation recruitment process have access to guidance and expertise from suitably trained officers to identify and assess the relevance and circumstances of offences.  As part of the Foundation’s disclosure of offences procedure, the interview panel seek approval from a senior manager regarding the final decision on suitability. </w:t>
      </w:r>
    </w:p>
    <w:p w:rsidR="00C03CAC" w:rsidRPr="00C03CAC" w:rsidRDefault="00C03CAC" w:rsidP="00C03CAC">
      <w:pPr>
        <w:ind w:right="614"/>
        <w:jc w:val="both"/>
        <w:rPr>
          <w:rFonts w:ascii="Arial" w:hAnsi="Arial" w:cs="Arial"/>
          <w:sz w:val="22"/>
          <w:szCs w:val="22"/>
        </w:rPr>
      </w:pPr>
    </w:p>
    <w:p w:rsidR="00C03CAC" w:rsidRPr="00C03CAC" w:rsidRDefault="00C03CAC" w:rsidP="00C03CAC">
      <w:pPr>
        <w:ind w:right="614"/>
        <w:jc w:val="both"/>
        <w:rPr>
          <w:rFonts w:ascii="Arial" w:hAnsi="Arial" w:cs="Arial"/>
          <w:b/>
          <w:sz w:val="22"/>
          <w:szCs w:val="22"/>
        </w:rPr>
      </w:pPr>
      <w:r w:rsidRPr="00C03CAC">
        <w:rPr>
          <w:rFonts w:ascii="Arial" w:hAnsi="Arial" w:cs="Arial"/>
          <w:b/>
          <w:sz w:val="22"/>
          <w:szCs w:val="22"/>
        </w:rPr>
        <w:t xml:space="preserve">8. Employing people with criminal records </w:t>
      </w:r>
    </w:p>
    <w:p w:rsidR="00C03CAC" w:rsidRPr="00C03CAC" w:rsidRDefault="00C03CAC" w:rsidP="00C03CAC">
      <w:pPr>
        <w:ind w:right="614"/>
        <w:jc w:val="both"/>
        <w:rPr>
          <w:rFonts w:ascii="Arial" w:hAnsi="Arial" w:cs="Arial"/>
          <w:sz w:val="22"/>
          <w:szCs w:val="22"/>
        </w:rPr>
      </w:pPr>
      <w:r w:rsidRPr="00C03CAC">
        <w:rPr>
          <w:rFonts w:ascii="Arial" w:hAnsi="Arial" w:cs="Arial"/>
          <w:sz w:val="22"/>
          <w:szCs w:val="22"/>
        </w:rPr>
        <w:t xml:space="preserve"> </w:t>
      </w:r>
    </w:p>
    <w:p w:rsidR="00C03CAC" w:rsidRPr="00C03CAC" w:rsidRDefault="00C03CAC" w:rsidP="00C03CAC">
      <w:pPr>
        <w:ind w:right="614"/>
        <w:jc w:val="both"/>
        <w:rPr>
          <w:rFonts w:ascii="Arial" w:hAnsi="Arial" w:cs="Arial"/>
          <w:sz w:val="22"/>
          <w:szCs w:val="22"/>
        </w:rPr>
      </w:pPr>
      <w:r w:rsidRPr="00C03CAC">
        <w:rPr>
          <w:rFonts w:ascii="Arial" w:hAnsi="Arial" w:cs="Arial"/>
          <w:sz w:val="22"/>
          <w:szCs w:val="22"/>
        </w:rPr>
        <w:t xml:space="preserve">Possessing a criminal record is not necessarily a bar to working for the Foundation, but it may preclude working in certain positions.  This will depend on the nature of the position and the circumstances and background of the offences committed. </w:t>
      </w:r>
    </w:p>
    <w:p w:rsidR="00C03CAC" w:rsidRPr="00C03CAC" w:rsidRDefault="00C03CAC" w:rsidP="00C03CAC">
      <w:pPr>
        <w:ind w:right="614"/>
        <w:jc w:val="both"/>
        <w:rPr>
          <w:rFonts w:ascii="Arial" w:hAnsi="Arial" w:cs="Arial"/>
          <w:sz w:val="22"/>
          <w:szCs w:val="22"/>
        </w:rPr>
      </w:pPr>
      <w:r w:rsidRPr="00C03CAC">
        <w:rPr>
          <w:rFonts w:ascii="Arial" w:hAnsi="Arial" w:cs="Arial"/>
          <w:sz w:val="22"/>
          <w:szCs w:val="22"/>
        </w:rPr>
        <w:t xml:space="preserve">For all members of staff or individuals with an offer of employment, in the event of a certificate returned from the DBS highlighting either a disclosed or undisclosed conviction or other causes for concern the Line Manager must be informed.  The Line Manager will inform the Executive Assistant who will have responsibility to set up a Disclosure Reviewing Panel, within a two week period, which will have the role of determining the employment status of the individual to ensure consistency across the Foundation.  </w:t>
      </w:r>
    </w:p>
    <w:p w:rsidR="00C03CAC" w:rsidRPr="00C03CAC" w:rsidRDefault="00C03CAC" w:rsidP="00C03CAC">
      <w:pPr>
        <w:ind w:right="614"/>
        <w:jc w:val="both"/>
        <w:rPr>
          <w:rFonts w:ascii="Arial" w:hAnsi="Arial" w:cs="Arial"/>
          <w:b/>
          <w:sz w:val="22"/>
          <w:szCs w:val="22"/>
        </w:rPr>
      </w:pPr>
    </w:p>
    <w:p w:rsidR="00C03CAC" w:rsidRPr="00C03CAC" w:rsidRDefault="00C03CAC" w:rsidP="00C03CAC">
      <w:pPr>
        <w:ind w:right="614"/>
        <w:jc w:val="both"/>
        <w:rPr>
          <w:rFonts w:ascii="Arial" w:hAnsi="Arial" w:cs="Arial"/>
          <w:b/>
          <w:sz w:val="22"/>
          <w:szCs w:val="22"/>
        </w:rPr>
      </w:pPr>
      <w:r w:rsidRPr="00C03CAC">
        <w:rPr>
          <w:rFonts w:ascii="Arial" w:hAnsi="Arial" w:cs="Arial"/>
          <w:b/>
          <w:i/>
          <w:sz w:val="22"/>
          <w:szCs w:val="22"/>
        </w:rPr>
        <w:t xml:space="preserve">9. </w:t>
      </w:r>
      <w:r w:rsidRPr="00C03CAC">
        <w:rPr>
          <w:rFonts w:ascii="Arial" w:hAnsi="Arial" w:cs="Arial"/>
          <w:b/>
          <w:sz w:val="22"/>
          <w:szCs w:val="22"/>
        </w:rPr>
        <w:t>Disclosure reviewing panel</w:t>
      </w:r>
    </w:p>
    <w:p w:rsidR="00C03CAC" w:rsidRPr="00C03CAC" w:rsidRDefault="00C03CAC" w:rsidP="00C03CAC">
      <w:pPr>
        <w:ind w:right="614"/>
        <w:jc w:val="both"/>
        <w:rPr>
          <w:rFonts w:ascii="Arial" w:hAnsi="Arial" w:cs="Arial"/>
          <w:b/>
          <w:sz w:val="22"/>
          <w:szCs w:val="22"/>
        </w:rPr>
      </w:pPr>
    </w:p>
    <w:p w:rsidR="00C03CAC" w:rsidRPr="00C03CAC" w:rsidRDefault="00C03CAC" w:rsidP="00C03CAC">
      <w:pPr>
        <w:ind w:right="614"/>
        <w:jc w:val="both"/>
        <w:rPr>
          <w:rFonts w:ascii="Arial" w:hAnsi="Arial" w:cs="Arial"/>
          <w:sz w:val="22"/>
          <w:szCs w:val="22"/>
        </w:rPr>
      </w:pPr>
      <w:r w:rsidRPr="00C03CAC">
        <w:rPr>
          <w:rFonts w:ascii="Arial" w:hAnsi="Arial" w:cs="Arial"/>
          <w:sz w:val="22"/>
          <w:szCs w:val="22"/>
        </w:rPr>
        <w:t>If the DBS certificate highlights a previous conviction or offence the following procedure will apply. Three members of FMC will meet to form a Disclosure Reviewing Panel to discuss the suitability of the candidate for the role in light of the conviction or offence.  A decision will be taken as to whether the candidate can accepted for the role and the FMC will consider the risk management considerations as set out below; see Point 9, using the DBS Disclosure Risk Assessment form (see Appendix B)</w:t>
      </w:r>
    </w:p>
    <w:p w:rsidR="00C03CAC" w:rsidRPr="00C03CAC" w:rsidRDefault="00C03CAC" w:rsidP="00C03CAC">
      <w:pPr>
        <w:ind w:right="614"/>
        <w:jc w:val="both"/>
        <w:rPr>
          <w:rFonts w:ascii="Arial" w:hAnsi="Arial" w:cs="Arial"/>
          <w:sz w:val="22"/>
          <w:szCs w:val="22"/>
        </w:rPr>
      </w:pPr>
    </w:p>
    <w:p w:rsidR="00C03CAC" w:rsidRPr="00C03CAC" w:rsidRDefault="00C03CAC" w:rsidP="00C03CAC">
      <w:pPr>
        <w:ind w:right="614"/>
        <w:jc w:val="both"/>
        <w:rPr>
          <w:rFonts w:ascii="Arial" w:hAnsi="Arial" w:cs="Arial"/>
          <w:sz w:val="22"/>
          <w:szCs w:val="22"/>
        </w:rPr>
      </w:pPr>
      <w:r w:rsidRPr="00C03CAC">
        <w:rPr>
          <w:rFonts w:ascii="Arial" w:hAnsi="Arial" w:cs="Arial"/>
          <w:sz w:val="22"/>
          <w:szCs w:val="22"/>
        </w:rPr>
        <w:t xml:space="preserve">If the candidate is turned down for the role as a result of this Panel’s decision, an appeal can be made by the candidate to the CEO. This subsequent appeal will be heard within a two week period, and this outcome of this decision shall be final. </w:t>
      </w:r>
    </w:p>
    <w:p w:rsidR="00C03CAC" w:rsidRPr="00C03CAC" w:rsidRDefault="00C03CAC" w:rsidP="00C03CAC">
      <w:pPr>
        <w:ind w:right="614"/>
        <w:jc w:val="both"/>
        <w:rPr>
          <w:rFonts w:ascii="Arial" w:hAnsi="Arial" w:cs="Arial"/>
          <w:sz w:val="22"/>
          <w:szCs w:val="22"/>
        </w:rPr>
      </w:pPr>
    </w:p>
    <w:p w:rsidR="00C03CAC" w:rsidRPr="00C03CAC" w:rsidRDefault="00C03CAC" w:rsidP="00C03CAC">
      <w:pPr>
        <w:ind w:right="614"/>
        <w:jc w:val="both"/>
        <w:rPr>
          <w:rFonts w:ascii="Arial" w:hAnsi="Arial" w:cs="Arial"/>
          <w:b/>
          <w:sz w:val="22"/>
          <w:szCs w:val="22"/>
        </w:rPr>
      </w:pPr>
      <w:r w:rsidRPr="00C03CAC">
        <w:rPr>
          <w:rFonts w:ascii="Arial" w:hAnsi="Arial" w:cs="Arial"/>
          <w:b/>
          <w:sz w:val="22"/>
          <w:szCs w:val="22"/>
        </w:rPr>
        <w:t xml:space="preserve">10. Risk Management </w:t>
      </w:r>
    </w:p>
    <w:p w:rsidR="00C03CAC" w:rsidRPr="00C03CAC" w:rsidRDefault="00C03CAC" w:rsidP="00C03CAC">
      <w:pPr>
        <w:ind w:right="614"/>
        <w:jc w:val="both"/>
        <w:rPr>
          <w:rFonts w:ascii="Arial" w:hAnsi="Arial" w:cs="Arial"/>
          <w:sz w:val="22"/>
          <w:szCs w:val="22"/>
        </w:rPr>
      </w:pPr>
      <w:r w:rsidRPr="00C03CAC">
        <w:rPr>
          <w:rFonts w:ascii="Arial" w:hAnsi="Arial" w:cs="Arial"/>
          <w:sz w:val="22"/>
          <w:szCs w:val="22"/>
        </w:rPr>
        <w:t xml:space="preserve"> </w:t>
      </w:r>
    </w:p>
    <w:p w:rsidR="00C03CAC" w:rsidRPr="00C03CAC" w:rsidRDefault="00C03CAC" w:rsidP="00C03CAC">
      <w:pPr>
        <w:ind w:right="614"/>
        <w:jc w:val="both"/>
        <w:rPr>
          <w:rFonts w:ascii="Arial" w:hAnsi="Arial" w:cs="Arial"/>
          <w:sz w:val="22"/>
          <w:szCs w:val="22"/>
        </w:rPr>
      </w:pPr>
      <w:r w:rsidRPr="00C03CAC">
        <w:rPr>
          <w:rFonts w:ascii="Arial" w:hAnsi="Arial" w:cs="Arial"/>
          <w:sz w:val="22"/>
          <w:szCs w:val="22"/>
        </w:rPr>
        <w:t xml:space="preserve">Assessing and managing the risk of employing a person with a criminal record, or about whom positive information has been revealed following a check, means comparing the candidate’s skills, experience and conviction circumstances against the risk criteria identified for the job and deciding on the relevance of the conviction or other information. </w:t>
      </w:r>
    </w:p>
    <w:p w:rsidR="00C03CAC" w:rsidRPr="00C03CAC" w:rsidRDefault="00C03CAC" w:rsidP="00C03CAC">
      <w:pPr>
        <w:ind w:right="614"/>
        <w:jc w:val="both"/>
        <w:rPr>
          <w:rFonts w:ascii="Arial" w:hAnsi="Arial" w:cs="Arial"/>
          <w:sz w:val="22"/>
          <w:szCs w:val="22"/>
        </w:rPr>
      </w:pPr>
      <w:r w:rsidRPr="00C03CAC">
        <w:rPr>
          <w:rFonts w:ascii="Arial" w:hAnsi="Arial" w:cs="Arial"/>
          <w:sz w:val="22"/>
          <w:szCs w:val="22"/>
        </w:rPr>
        <w:t xml:space="preserve"> </w:t>
      </w:r>
    </w:p>
    <w:p w:rsidR="00C03CAC" w:rsidRPr="00C03CAC" w:rsidRDefault="00C03CAC" w:rsidP="00C03CAC">
      <w:pPr>
        <w:ind w:right="614"/>
        <w:jc w:val="both"/>
        <w:rPr>
          <w:rFonts w:ascii="Arial" w:hAnsi="Arial" w:cs="Arial"/>
          <w:sz w:val="22"/>
          <w:szCs w:val="22"/>
        </w:rPr>
      </w:pPr>
      <w:r w:rsidRPr="00C03CAC">
        <w:rPr>
          <w:rFonts w:ascii="Arial" w:hAnsi="Arial" w:cs="Arial"/>
          <w:sz w:val="22"/>
          <w:szCs w:val="22"/>
        </w:rPr>
        <w:t>Having a criminal record will not necessarily bar someone from employment with the Foundation. This will depend on the background to the offence(s) and the nature of the position being sought.</w:t>
      </w:r>
    </w:p>
    <w:p w:rsidR="00C03CAC" w:rsidRDefault="00C03CAC" w:rsidP="00C03CAC">
      <w:pPr>
        <w:ind w:right="614"/>
        <w:jc w:val="both"/>
        <w:rPr>
          <w:rFonts w:ascii="Arial" w:hAnsi="Arial" w:cs="Arial"/>
          <w:i/>
          <w:sz w:val="22"/>
          <w:szCs w:val="22"/>
        </w:rPr>
      </w:pPr>
    </w:p>
    <w:p w:rsidR="00C03CAC" w:rsidRPr="00C03CAC" w:rsidRDefault="00C03CAC" w:rsidP="000B0361">
      <w:pPr>
        <w:ind w:right="614"/>
        <w:jc w:val="both"/>
        <w:rPr>
          <w:rFonts w:ascii="Arial" w:hAnsi="Arial" w:cs="Arial"/>
          <w:sz w:val="22"/>
          <w:szCs w:val="22"/>
        </w:rPr>
      </w:pPr>
      <w:r w:rsidRPr="00C03CAC">
        <w:rPr>
          <w:rFonts w:ascii="Arial" w:hAnsi="Arial" w:cs="Arial"/>
          <w:sz w:val="22"/>
          <w:szCs w:val="22"/>
        </w:rPr>
        <w:t xml:space="preserve">10.1 </w:t>
      </w:r>
      <w:r w:rsidR="000B0361">
        <w:rPr>
          <w:rFonts w:ascii="Arial" w:hAnsi="Arial" w:cs="Arial"/>
          <w:sz w:val="22"/>
          <w:szCs w:val="22"/>
        </w:rPr>
        <w:tab/>
      </w:r>
      <w:r w:rsidRPr="00C03CAC">
        <w:rPr>
          <w:rFonts w:ascii="Arial" w:hAnsi="Arial" w:cs="Arial"/>
          <w:sz w:val="22"/>
          <w:szCs w:val="22"/>
        </w:rPr>
        <w:t xml:space="preserve">Considerations </w:t>
      </w:r>
    </w:p>
    <w:p w:rsidR="00C03CAC" w:rsidRPr="00C03CAC" w:rsidRDefault="00C03CAC" w:rsidP="00C03CAC">
      <w:pPr>
        <w:ind w:right="614"/>
        <w:jc w:val="both"/>
        <w:rPr>
          <w:rFonts w:ascii="Arial" w:hAnsi="Arial" w:cs="Arial"/>
          <w:sz w:val="22"/>
          <w:szCs w:val="22"/>
        </w:rPr>
      </w:pPr>
      <w:r w:rsidRPr="00C03CAC">
        <w:rPr>
          <w:rFonts w:ascii="Arial" w:hAnsi="Arial" w:cs="Arial"/>
          <w:sz w:val="22"/>
          <w:szCs w:val="22"/>
        </w:rPr>
        <w:t xml:space="preserve"> </w:t>
      </w:r>
    </w:p>
    <w:p w:rsidR="00C03CAC" w:rsidRPr="00C03CAC" w:rsidRDefault="00C03CAC" w:rsidP="00C03CAC">
      <w:pPr>
        <w:ind w:right="614"/>
        <w:jc w:val="both"/>
        <w:rPr>
          <w:rFonts w:ascii="Arial" w:hAnsi="Arial" w:cs="Arial"/>
          <w:sz w:val="22"/>
          <w:szCs w:val="22"/>
        </w:rPr>
      </w:pPr>
      <w:r w:rsidRPr="00C03CAC">
        <w:rPr>
          <w:rFonts w:ascii="Arial" w:hAnsi="Arial" w:cs="Arial"/>
          <w:sz w:val="22"/>
          <w:szCs w:val="22"/>
        </w:rPr>
        <w:t xml:space="preserve">Addressing issues relating to criminal offences needs an objective common sense approach which takes account of the following: </w:t>
      </w:r>
    </w:p>
    <w:p w:rsidR="00C03CAC" w:rsidRPr="00C03CAC" w:rsidRDefault="00C03CAC" w:rsidP="00C03CAC">
      <w:pPr>
        <w:ind w:right="614"/>
        <w:jc w:val="both"/>
        <w:rPr>
          <w:rFonts w:ascii="Arial" w:hAnsi="Arial" w:cs="Arial"/>
          <w:sz w:val="22"/>
          <w:szCs w:val="22"/>
        </w:rPr>
      </w:pPr>
    </w:p>
    <w:p w:rsidR="00C03CAC" w:rsidRPr="00C03CAC" w:rsidRDefault="00C03CAC" w:rsidP="000B0361">
      <w:pPr>
        <w:pStyle w:val="ListParagraph"/>
        <w:numPr>
          <w:ilvl w:val="0"/>
          <w:numId w:val="15"/>
        </w:numPr>
        <w:spacing w:after="0" w:line="240" w:lineRule="auto"/>
        <w:ind w:left="851" w:right="614" w:hanging="284"/>
        <w:jc w:val="both"/>
        <w:rPr>
          <w:rFonts w:ascii="Arial" w:hAnsi="Arial" w:cs="Arial"/>
        </w:rPr>
      </w:pPr>
      <w:r w:rsidRPr="00C03CAC">
        <w:rPr>
          <w:rFonts w:ascii="Arial" w:hAnsi="Arial" w:cs="Arial"/>
        </w:rPr>
        <w:t>The name and gravity of the offence</w:t>
      </w:r>
    </w:p>
    <w:p w:rsidR="00C03CAC" w:rsidRPr="00C03CAC" w:rsidRDefault="00C03CAC" w:rsidP="000B0361">
      <w:pPr>
        <w:pStyle w:val="ListParagraph"/>
        <w:numPr>
          <w:ilvl w:val="0"/>
          <w:numId w:val="15"/>
        </w:numPr>
        <w:spacing w:after="0" w:line="240" w:lineRule="auto"/>
        <w:ind w:left="851" w:right="614" w:hanging="284"/>
        <w:jc w:val="both"/>
        <w:rPr>
          <w:rFonts w:ascii="Arial" w:hAnsi="Arial" w:cs="Arial"/>
        </w:rPr>
      </w:pPr>
      <w:r w:rsidRPr="00C03CAC">
        <w:rPr>
          <w:rFonts w:ascii="Arial" w:hAnsi="Arial" w:cs="Arial"/>
        </w:rPr>
        <w:t>Age at the time of the offence (s)</w:t>
      </w:r>
    </w:p>
    <w:p w:rsidR="00C03CAC" w:rsidRPr="00C03CAC" w:rsidRDefault="00C03CAC" w:rsidP="000B0361">
      <w:pPr>
        <w:pStyle w:val="ListParagraph"/>
        <w:numPr>
          <w:ilvl w:val="0"/>
          <w:numId w:val="15"/>
        </w:numPr>
        <w:spacing w:after="0" w:line="240" w:lineRule="auto"/>
        <w:ind w:left="851" w:right="614" w:hanging="284"/>
        <w:jc w:val="both"/>
        <w:rPr>
          <w:rFonts w:ascii="Arial" w:hAnsi="Arial" w:cs="Arial"/>
        </w:rPr>
      </w:pPr>
      <w:r w:rsidRPr="00C03CAC">
        <w:rPr>
          <w:rFonts w:ascii="Arial" w:hAnsi="Arial" w:cs="Arial"/>
        </w:rPr>
        <w:t>Length of time since the offence (s)</w:t>
      </w:r>
    </w:p>
    <w:p w:rsidR="00C03CAC" w:rsidRPr="00C03CAC" w:rsidRDefault="00C03CAC" w:rsidP="000B0361">
      <w:pPr>
        <w:pStyle w:val="ListParagraph"/>
        <w:numPr>
          <w:ilvl w:val="0"/>
          <w:numId w:val="15"/>
        </w:numPr>
        <w:spacing w:after="0" w:line="240" w:lineRule="auto"/>
        <w:ind w:left="851" w:right="614" w:hanging="284"/>
        <w:jc w:val="both"/>
        <w:rPr>
          <w:rFonts w:ascii="Arial" w:hAnsi="Arial" w:cs="Arial"/>
        </w:rPr>
      </w:pPr>
      <w:r w:rsidRPr="00C03CAC">
        <w:rPr>
          <w:rFonts w:ascii="Arial" w:hAnsi="Arial" w:cs="Arial"/>
        </w:rPr>
        <w:t>Number of offences</w:t>
      </w:r>
    </w:p>
    <w:p w:rsidR="00C03CAC" w:rsidRPr="00C03CAC" w:rsidRDefault="00C03CAC" w:rsidP="000B0361">
      <w:pPr>
        <w:pStyle w:val="ListParagraph"/>
        <w:numPr>
          <w:ilvl w:val="0"/>
          <w:numId w:val="15"/>
        </w:numPr>
        <w:spacing w:after="0" w:line="240" w:lineRule="auto"/>
        <w:ind w:left="851" w:right="614" w:hanging="284"/>
        <w:jc w:val="both"/>
        <w:rPr>
          <w:rFonts w:ascii="Arial" w:hAnsi="Arial" w:cs="Arial"/>
        </w:rPr>
      </w:pPr>
      <w:r w:rsidRPr="00C03CAC">
        <w:rPr>
          <w:rFonts w:ascii="Arial" w:hAnsi="Arial" w:cs="Arial"/>
        </w:rPr>
        <w:t>Any pattern of offending</w:t>
      </w:r>
    </w:p>
    <w:p w:rsidR="00C03CAC" w:rsidRPr="00C03CAC" w:rsidRDefault="00C03CAC" w:rsidP="000B0361">
      <w:pPr>
        <w:pStyle w:val="ListParagraph"/>
        <w:numPr>
          <w:ilvl w:val="0"/>
          <w:numId w:val="15"/>
        </w:numPr>
        <w:spacing w:after="0" w:line="240" w:lineRule="auto"/>
        <w:ind w:left="851" w:right="614" w:hanging="284"/>
        <w:jc w:val="both"/>
        <w:rPr>
          <w:rFonts w:ascii="Arial" w:hAnsi="Arial" w:cs="Arial"/>
        </w:rPr>
      </w:pPr>
      <w:r w:rsidRPr="00C03CAC">
        <w:rPr>
          <w:rFonts w:ascii="Arial" w:hAnsi="Arial" w:cs="Arial"/>
        </w:rPr>
        <w:t xml:space="preserve">The circumstances involved </w:t>
      </w:r>
    </w:p>
    <w:p w:rsidR="00C03CAC" w:rsidRPr="00C03CAC" w:rsidRDefault="00C03CAC" w:rsidP="000B0361">
      <w:pPr>
        <w:pStyle w:val="ListParagraph"/>
        <w:numPr>
          <w:ilvl w:val="0"/>
          <w:numId w:val="15"/>
        </w:numPr>
        <w:spacing w:after="0" w:line="240" w:lineRule="auto"/>
        <w:ind w:left="851" w:right="614" w:hanging="284"/>
        <w:jc w:val="both"/>
        <w:rPr>
          <w:rFonts w:ascii="Arial" w:hAnsi="Arial" w:cs="Arial"/>
        </w:rPr>
      </w:pPr>
      <w:r w:rsidRPr="00C03CAC">
        <w:rPr>
          <w:rFonts w:ascii="Arial" w:hAnsi="Arial" w:cs="Arial"/>
        </w:rPr>
        <w:lastRenderedPageBreak/>
        <w:t xml:space="preserve">The severity of the sentence </w:t>
      </w:r>
    </w:p>
    <w:p w:rsidR="00C03CAC" w:rsidRPr="00C03CAC" w:rsidRDefault="00C03CAC" w:rsidP="000B0361">
      <w:pPr>
        <w:pStyle w:val="ListParagraph"/>
        <w:numPr>
          <w:ilvl w:val="0"/>
          <w:numId w:val="15"/>
        </w:numPr>
        <w:spacing w:after="0" w:line="240" w:lineRule="auto"/>
        <w:ind w:left="851" w:right="614" w:hanging="284"/>
        <w:jc w:val="both"/>
        <w:rPr>
          <w:rFonts w:ascii="Arial" w:hAnsi="Arial" w:cs="Arial"/>
        </w:rPr>
      </w:pPr>
      <w:r w:rsidRPr="00C03CAC">
        <w:rPr>
          <w:rFonts w:ascii="Arial" w:hAnsi="Arial" w:cs="Arial"/>
        </w:rPr>
        <w:t xml:space="preserve">Efforts to avoid re-offending </w:t>
      </w:r>
    </w:p>
    <w:p w:rsidR="00C03CAC" w:rsidRPr="00C03CAC" w:rsidRDefault="00C03CAC" w:rsidP="000B0361">
      <w:pPr>
        <w:pStyle w:val="ListParagraph"/>
        <w:numPr>
          <w:ilvl w:val="0"/>
          <w:numId w:val="15"/>
        </w:numPr>
        <w:spacing w:after="0" w:line="240" w:lineRule="auto"/>
        <w:ind w:left="851" w:right="614" w:hanging="284"/>
        <w:jc w:val="both"/>
        <w:rPr>
          <w:rFonts w:ascii="Arial" w:hAnsi="Arial" w:cs="Arial"/>
        </w:rPr>
      </w:pPr>
      <w:r w:rsidRPr="00C03CAC">
        <w:rPr>
          <w:rFonts w:ascii="Arial" w:hAnsi="Arial" w:cs="Arial"/>
        </w:rPr>
        <w:t>Relevance of offence to profession</w:t>
      </w:r>
    </w:p>
    <w:p w:rsidR="00C03CAC" w:rsidRPr="00C03CAC" w:rsidRDefault="00C03CAC" w:rsidP="000B0361">
      <w:pPr>
        <w:pStyle w:val="ListParagraph"/>
        <w:numPr>
          <w:ilvl w:val="0"/>
          <w:numId w:val="15"/>
        </w:numPr>
        <w:spacing w:after="0" w:line="240" w:lineRule="auto"/>
        <w:ind w:left="851" w:right="614" w:hanging="284"/>
        <w:jc w:val="both"/>
        <w:rPr>
          <w:rFonts w:ascii="Arial" w:hAnsi="Arial" w:cs="Arial"/>
        </w:rPr>
      </w:pPr>
      <w:r w:rsidRPr="00C03CAC">
        <w:rPr>
          <w:rFonts w:ascii="Arial" w:hAnsi="Arial" w:cs="Arial"/>
        </w:rPr>
        <w:t>Applicants response to offence and rehabilitation</w:t>
      </w:r>
    </w:p>
    <w:p w:rsidR="00C03CAC" w:rsidRPr="00C03CAC" w:rsidRDefault="00C03CAC" w:rsidP="000B0361">
      <w:pPr>
        <w:pStyle w:val="ListParagraph"/>
        <w:numPr>
          <w:ilvl w:val="0"/>
          <w:numId w:val="15"/>
        </w:numPr>
        <w:spacing w:after="0" w:line="240" w:lineRule="auto"/>
        <w:ind w:left="851" w:right="614" w:hanging="284"/>
        <w:jc w:val="both"/>
        <w:rPr>
          <w:rFonts w:ascii="Arial" w:hAnsi="Arial" w:cs="Arial"/>
        </w:rPr>
      </w:pPr>
      <w:r w:rsidRPr="00C03CAC">
        <w:rPr>
          <w:rFonts w:ascii="Arial" w:hAnsi="Arial" w:cs="Arial"/>
        </w:rPr>
        <w:t xml:space="preserve">Safeguards against offending at work </w:t>
      </w:r>
    </w:p>
    <w:p w:rsidR="00C03CAC" w:rsidRPr="00C03CAC" w:rsidRDefault="00C03CAC" w:rsidP="000B0361">
      <w:pPr>
        <w:pStyle w:val="ListParagraph"/>
        <w:numPr>
          <w:ilvl w:val="0"/>
          <w:numId w:val="15"/>
        </w:numPr>
        <w:spacing w:after="0" w:line="240" w:lineRule="auto"/>
        <w:ind w:left="851" w:right="614" w:hanging="284"/>
        <w:jc w:val="both"/>
        <w:rPr>
          <w:rFonts w:ascii="Arial" w:hAnsi="Arial" w:cs="Arial"/>
        </w:rPr>
      </w:pPr>
      <w:r w:rsidRPr="00C03CAC">
        <w:rPr>
          <w:rFonts w:ascii="Arial" w:hAnsi="Arial" w:cs="Arial"/>
        </w:rPr>
        <w:t>Possible reactions of employees, clients etc, objectively assessed</w:t>
      </w:r>
    </w:p>
    <w:p w:rsidR="00C03CAC" w:rsidRPr="00C03CAC" w:rsidRDefault="00C03CAC" w:rsidP="000B0361">
      <w:pPr>
        <w:pStyle w:val="ListParagraph"/>
        <w:numPr>
          <w:ilvl w:val="0"/>
          <w:numId w:val="15"/>
        </w:numPr>
        <w:spacing w:after="0" w:line="240" w:lineRule="auto"/>
        <w:ind w:left="851" w:right="614" w:hanging="284"/>
        <w:jc w:val="both"/>
        <w:rPr>
          <w:rFonts w:ascii="Arial" w:hAnsi="Arial" w:cs="Arial"/>
        </w:rPr>
      </w:pPr>
      <w:r w:rsidRPr="00C03CAC">
        <w:rPr>
          <w:rFonts w:ascii="Arial" w:hAnsi="Arial" w:cs="Arial"/>
        </w:rPr>
        <w:t>Public Trust</w:t>
      </w:r>
    </w:p>
    <w:p w:rsidR="00C03CAC" w:rsidRPr="00C03CAC" w:rsidRDefault="00C03CAC" w:rsidP="00C03CAC">
      <w:pPr>
        <w:ind w:right="614"/>
        <w:jc w:val="both"/>
        <w:rPr>
          <w:rFonts w:ascii="Arial" w:hAnsi="Arial" w:cs="Arial"/>
          <w:sz w:val="22"/>
          <w:szCs w:val="22"/>
        </w:rPr>
      </w:pPr>
    </w:p>
    <w:p w:rsidR="00C03CAC" w:rsidRPr="000B0361" w:rsidRDefault="00C03CAC" w:rsidP="00C03CAC">
      <w:pPr>
        <w:ind w:right="614"/>
        <w:jc w:val="both"/>
        <w:rPr>
          <w:rFonts w:ascii="Arial" w:hAnsi="Arial" w:cs="Arial"/>
          <w:sz w:val="22"/>
          <w:szCs w:val="22"/>
        </w:rPr>
      </w:pPr>
      <w:r w:rsidRPr="000B0361">
        <w:rPr>
          <w:rFonts w:ascii="Arial" w:hAnsi="Arial" w:cs="Arial"/>
          <w:sz w:val="22"/>
          <w:szCs w:val="22"/>
        </w:rPr>
        <w:t xml:space="preserve">10.2 </w:t>
      </w:r>
      <w:r w:rsidR="000B0361">
        <w:rPr>
          <w:rFonts w:ascii="Arial" w:hAnsi="Arial" w:cs="Arial"/>
          <w:sz w:val="22"/>
          <w:szCs w:val="22"/>
        </w:rPr>
        <w:tab/>
      </w:r>
      <w:r w:rsidRPr="000B0361">
        <w:rPr>
          <w:rFonts w:ascii="Arial" w:hAnsi="Arial" w:cs="Arial"/>
          <w:sz w:val="22"/>
          <w:szCs w:val="22"/>
        </w:rPr>
        <w:t>Candidate Awareness</w:t>
      </w:r>
    </w:p>
    <w:p w:rsidR="00C03CAC" w:rsidRPr="00C03CAC" w:rsidRDefault="00C03CAC" w:rsidP="00C03CAC">
      <w:pPr>
        <w:ind w:right="614"/>
        <w:jc w:val="both"/>
        <w:rPr>
          <w:rFonts w:ascii="Arial" w:hAnsi="Arial" w:cs="Arial"/>
          <w:i/>
          <w:sz w:val="22"/>
          <w:szCs w:val="22"/>
        </w:rPr>
      </w:pPr>
    </w:p>
    <w:p w:rsidR="00C03CAC" w:rsidRPr="00C03CAC" w:rsidRDefault="00C03CAC" w:rsidP="00C03CAC">
      <w:pPr>
        <w:ind w:right="614"/>
        <w:jc w:val="both"/>
        <w:rPr>
          <w:rFonts w:ascii="Arial" w:hAnsi="Arial" w:cs="Arial"/>
          <w:sz w:val="22"/>
          <w:szCs w:val="22"/>
        </w:rPr>
      </w:pPr>
      <w:r w:rsidRPr="00C03CAC">
        <w:rPr>
          <w:rFonts w:ascii="Arial" w:hAnsi="Arial" w:cs="Arial"/>
          <w:sz w:val="22"/>
          <w:szCs w:val="22"/>
        </w:rPr>
        <w:t>Candidates should be forewarned that enhanced checks might include non-conviction information such as details of cautions, reprimands, and warnings and may include police intelligence relating to ongoing investigations and relationships with any known or suspected criminals.</w:t>
      </w:r>
    </w:p>
    <w:p w:rsidR="00C03CAC" w:rsidRPr="00C03CAC" w:rsidRDefault="00C03CAC" w:rsidP="00C03CAC">
      <w:pPr>
        <w:ind w:right="614"/>
        <w:jc w:val="both"/>
        <w:rPr>
          <w:rFonts w:ascii="Arial" w:hAnsi="Arial" w:cs="Arial"/>
          <w:sz w:val="22"/>
          <w:szCs w:val="22"/>
        </w:rPr>
      </w:pPr>
    </w:p>
    <w:p w:rsidR="00C03CAC" w:rsidRPr="00C03CAC" w:rsidRDefault="00C03CAC" w:rsidP="00C03CAC">
      <w:pPr>
        <w:ind w:right="614"/>
        <w:jc w:val="both"/>
        <w:rPr>
          <w:rFonts w:ascii="Arial" w:hAnsi="Arial" w:cs="Arial"/>
          <w:sz w:val="22"/>
          <w:szCs w:val="22"/>
        </w:rPr>
      </w:pPr>
      <w:r w:rsidRPr="00C03CAC">
        <w:rPr>
          <w:rFonts w:ascii="Arial" w:hAnsi="Arial" w:cs="Arial"/>
          <w:sz w:val="22"/>
          <w:szCs w:val="22"/>
        </w:rPr>
        <w:t xml:space="preserve">As highlighted above the fact that someone has a criminal record will not necessarily lead to a bar in employment with the Foundation, and an interview will be arranged to discuss the nature of the criminal record with the applicant who has disclosed they have a criminal record. </w:t>
      </w:r>
    </w:p>
    <w:p w:rsidR="00C03CAC" w:rsidRPr="00C03CAC" w:rsidRDefault="00C03CAC" w:rsidP="00C03CAC">
      <w:pPr>
        <w:ind w:right="614"/>
        <w:jc w:val="both"/>
        <w:rPr>
          <w:rFonts w:ascii="Arial" w:hAnsi="Arial" w:cs="Arial"/>
          <w:sz w:val="22"/>
          <w:szCs w:val="22"/>
        </w:rPr>
      </w:pPr>
      <w:r w:rsidRPr="00C03CAC">
        <w:rPr>
          <w:rFonts w:ascii="Arial" w:hAnsi="Arial" w:cs="Arial"/>
          <w:sz w:val="22"/>
          <w:szCs w:val="22"/>
        </w:rPr>
        <w:t xml:space="preserve"> </w:t>
      </w:r>
    </w:p>
    <w:p w:rsidR="00C03CAC" w:rsidRPr="00C03CAC" w:rsidRDefault="00C03CAC" w:rsidP="00C03CAC">
      <w:pPr>
        <w:ind w:right="614"/>
        <w:jc w:val="both"/>
        <w:rPr>
          <w:rFonts w:ascii="Arial" w:hAnsi="Arial" w:cs="Arial"/>
          <w:sz w:val="22"/>
          <w:szCs w:val="22"/>
        </w:rPr>
      </w:pPr>
      <w:r w:rsidRPr="00C03CAC">
        <w:rPr>
          <w:rFonts w:ascii="Arial" w:hAnsi="Arial" w:cs="Arial"/>
          <w:sz w:val="22"/>
          <w:szCs w:val="22"/>
        </w:rPr>
        <w:t xml:space="preserve">During the interview, the applicant should be able to give a full account of the circumstances of the offence(s), any extenuating circumstances and of their efforts to avoid re-offending. </w:t>
      </w:r>
    </w:p>
    <w:p w:rsidR="00C03CAC" w:rsidRPr="00C03CAC" w:rsidRDefault="00C03CAC" w:rsidP="00C03CAC">
      <w:pPr>
        <w:ind w:right="614"/>
        <w:jc w:val="both"/>
        <w:rPr>
          <w:rFonts w:ascii="Arial" w:hAnsi="Arial" w:cs="Arial"/>
          <w:sz w:val="22"/>
          <w:szCs w:val="22"/>
        </w:rPr>
      </w:pPr>
      <w:r w:rsidRPr="00C03CAC">
        <w:rPr>
          <w:rFonts w:ascii="Arial" w:hAnsi="Arial" w:cs="Arial"/>
          <w:sz w:val="22"/>
          <w:szCs w:val="22"/>
        </w:rPr>
        <w:t xml:space="preserve"> </w:t>
      </w:r>
    </w:p>
    <w:p w:rsidR="00C03CAC" w:rsidRPr="00C03CAC" w:rsidRDefault="00C03CAC" w:rsidP="00C03CAC">
      <w:pPr>
        <w:ind w:right="614"/>
        <w:jc w:val="both"/>
        <w:rPr>
          <w:rFonts w:ascii="Arial" w:hAnsi="Arial" w:cs="Arial"/>
          <w:sz w:val="22"/>
          <w:szCs w:val="22"/>
        </w:rPr>
      </w:pPr>
      <w:r w:rsidRPr="00C03CAC">
        <w:rPr>
          <w:rFonts w:ascii="Arial" w:hAnsi="Arial" w:cs="Arial"/>
          <w:sz w:val="22"/>
          <w:szCs w:val="22"/>
        </w:rPr>
        <w:t xml:space="preserve">Where assessment against the risk criteria indicates that the applicant could be employed on a conditional basis provided that extra safeguards are put into place, the appointing officer should discuss these with the applicant and explain the reasons for them. </w:t>
      </w:r>
    </w:p>
    <w:p w:rsidR="00C03CAC" w:rsidRPr="00C03CAC" w:rsidRDefault="00C03CAC" w:rsidP="00C03CAC">
      <w:pPr>
        <w:ind w:right="614"/>
        <w:jc w:val="both"/>
        <w:rPr>
          <w:rFonts w:ascii="Arial" w:hAnsi="Arial" w:cs="Arial"/>
          <w:sz w:val="22"/>
          <w:szCs w:val="22"/>
        </w:rPr>
      </w:pPr>
      <w:r w:rsidRPr="00C03CAC">
        <w:rPr>
          <w:rFonts w:ascii="Arial" w:hAnsi="Arial" w:cs="Arial"/>
          <w:sz w:val="22"/>
          <w:szCs w:val="22"/>
        </w:rPr>
        <w:t xml:space="preserve"> </w:t>
      </w:r>
    </w:p>
    <w:p w:rsidR="00C03CAC" w:rsidRPr="00C03CAC" w:rsidRDefault="00C03CAC" w:rsidP="00C03CAC">
      <w:pPr>
        <w:ind w:right="614"/>
        <w:jc w:val="both"/>
        <w:rPr>
          <w:rFonts w:ascii="Arial" w:hAnsi="Arial" w:cs="Arial"/>
          <w:sz w:val="22"/>
          <w:szCs w:val="22"/>
        </w:rPr>
      </w:pPr>
      <w:r w:rsidRPr="00C03CAC">
        <w:rPr>
          <w:rFonts w:ascii="Arial" w:hAnsi="Arial" w:cs="Arial"/>
          <w:sz w:val="22"/>
          <w:szCs w:val="22"/>
        </w:rPr>
        <w:t xml:space="preserve">Failure to reveal criminal history could lead to withdrawal of the conditional offer of employment. </w:t>
      </w:r>
    </w:p>
    <w:p w:rsidR="00C03CAC" w:rsidRPr="00C03CAC" w:rsidRDefault="00C03CAC" w:rsidP="00C03CAC">
      <w:pPr>
        <w:ind w:right="614"/>
        <w:jc w:val="both"/>
        <w:rPr>
          <w:rFonts w:ascii="Arial" w:hAnsi="Arial" w:cs="Arial"/>
          <w:b/>
          <w:sz w:val="22"/>
          <w:szCs w:val="22"/>
        </w:rPr>
      </w:pPr>
    </w:p>
    <w:p w:rsidR="000B0361" w:rsidRDefault="000B0361" w:rsidP="00C03CAC">
      <w:pPr>
        <w:ind w:right="614"/>
        <w:jc w:val="both"/>
        <w:rPr>
          <w:rFonts w:ascii="Arial" w:hAnsi="Arial" w:cs="Arial"/>
          <w:b/>
          <w:sz w:val="22"/>
          <w:szCs w:val="22"/>
        </w:rPr>
      </w:pPr>
    </w:p>
    <w:p w:rsidR="00C03CAC" w:rsidRPr="00C03CAC" w:rsidRDefault="00C03CAC" w:rsidP="00C03CAC">
      <w:pPr>
        <w:ind w:right="614"/>
        <w:jc w:val="both"/>
        <w:rPr>
          <w:rFonts w:ascii="Arial" w:hAnsi="Arial" w:cs="Arial"/>
          <w:b/>
          <w:sz w:val="22"/>
          <w:szCs w:val="22"/>
        </w:rPr>
      </w:pPr>
      <w:r w:rsidRPr="00C03CAC">
        <w:rPr>
          <w:rFonts w:ascii="Arial" w:hAnsi="Arial" w:cs="Arial"/>
          <w:b/>
          <w:sz w:val="22"/>
          <w:szCs w:val="22"/>
        </w:rPr>
        <w:t xml:space="preserve">11. Payment for DBS check  </w:t>
      </w:r>
    </w:p>
    <w:p w:rsidR="00C03CAC" w:rsidRPr="00C03CAC" w:rsidRDefault="00C03CAC" w:rsidP="00C03CAC">
      <w:pPr>
        <w:ind w:right="614"/>
        <w:jc w:val="both"/>
        <w:rPr>
          <w:rFonts w:ascii="Arial" w:hAnsi="Arial" w:cs="Arial"/>
          <w:b/>
          <w:sz w:val="22"/>
          <w:szCs w:val="22"/>
        </w:rPr>
      </w:pPr>
    </w:p>
    <w:tbl>
      <w:tblPr>
        <w:tblW w:w="0" w:type="auto"/>
        <w:jc w:val="center"/>
        <w:tblInd w:w="-2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19"/>
        <w:gridCol w:w="2409"/>
      </w:tblGrid>
      <w:tr w:rsidR="00C03CAC" w:rsidRPr="00C03CAC" w:rsidTr="000B0361">
        <w:trPr>
          <w:jc w:val="center"/>
        </w:trPr>
        <w:tc>
          <w:tcPr>
            <w:tcW w:w="5519" w:type="dxa"/>
            <w:vAlign w:val="center"/>
          </w:tcPr>
          <w:p w:rsidR="00C03CAC" w:rsidRPr="00C03CAC" w:rsidRDefault="00C03CAC" w:rsidP="00C03CAC">
            <w:pPr>
              <w:ind w:right="614"/>
              <w:rPr>
                <w:rFonts w:ascii="Arial" w:hAnsi="Arial" w:cs="Arial"/>
                <w:b/>
                <w:sz w:val="22"/>
                <w:szCs w:val="22"/>
              </w:rPr>
            </w:pPr>
            <w:r w:rsidRPr="00C03CAC">
              <w:rPr>
                <w:rFonts w:ascii="Arial" w:hAnsi="Arial" w:cs="Arial"/>
                <w:b/>
                <w:sz w:val="22"/>
                <w:szCs w:val="22"/>
              </w:rPr>
              <w:t>Type of employee/contractor</w:t>
            </w:r>
          </w:p>
        </w:tc>
        <w:tc>
          <w:tcPr>
            <w:tcW w:w="2409" w:type="dxa"/>
          </w:tcPr>
          <w:p w:rsidR="00C03CAC" w:rsidRPr="00C03CAC" w:rsidRDefault="00C03CAC" w:rsidP="00C03CAC">
            <w:pPr>
              <w:ind w:right="614"/>
              <w:jc w:val="both"/>
              <w:rPr>
                <w:rFonts w:ascii="Arial" w:hAnsi="Arial" w:cs="Arial"/>
                <w:b/>
                <w:sz w:val="22"/>
                <w:szCs w:val="22"/>
              </w:rPr>
            </w:pPr>
            <w:r w:rsidRPr="00C03CAC">
              <w:rPr>
                <w:rFonts w:ascii="Arial" w:hAnsi="Arial" w:cs="Arial"/>
                <w:b/>
                <w:sz w:val="22"/>
                <w:szCs w:val="22"/>
              </w:rPr>
              <w:t>Payment type</w:t>
            </w:r>
          </w:p>
        </w:tc>
      </w:tr>
      <w:tr w:rsidR="00C03CAC" w:rsidRPr="00C03CAC" w:rsidTr="000B0361">
        <w:trPr>
          <w:jc w:val="center"/>
        </w:trPr>
        <w:tc>
          <w:tcPr>
            <w:tcW w:w="5519" w:type="dxa"/>
            <w:vAlign w:val="center"/>
          </w:tcPr>
          <w:p w:rsidR="00C03CAC" w:rsidRPr="00C03CAC" w:rsidRDefault="00C03CAC" w:rsidP="00C03CAC">
            <w:pPr>
              <w:ind w:right="614"/>
              <w:rPr>
                <w:rFonts w:ascii="Arial" w:hAnsi="Arial" w:cs="Arial"/>
                <w:sz w:val="22"/>
                <w:szCs w:val="22"/>
              </w:rPr>
            </w:pPr>
            <w:r w:rsidRPr="00C03CAC">
              <w:rPr>
                <w:rFonts w:ascii="Arial" w:hAnsi="Arial" w:cs="Arial"/>
                <w:sz w:val="22"/>
                <w:szCs w:val="22"/>
              </w:rPr>
              <w:t>Self-employed (contractor)</w:t>
            </w:r>
          </w:p>
        </w:tc>
        <w:tc>
          <w:tcPr>
            <w:tcW w:w="2409" w:type="dxa"/>
          </w:tcPr>
          <w:p w:rsidR="00C03CAC" w:rsidRPr="00C03CAC" w:rsidRDefault="00C03CAC" w:rsidP="00C03CAC">
            <w:pPr>
              <w:ind w:right="614"/>
              <w:jc w:val="both"/>
              <w:rPr>
                <w:rFonts w:ascii="Arial" w:hAnsi="Arial" w:cs="Arial"/>
                <w:sz w:val="22"/>
                <w:szCs w:val="22"/>
              </w:rPr>
            </w:pPr>
            <w:r w:rsidRPr="00C03CAC">
              <w:rPr>
                <w:rFonts w:ascii="Arial" w:hAnsi="Arial" w:cs="Arial"/>
                <w:sz w:val="22"/>
                <w:szCs w:val="22"/>
              </w:rPr>
              <w:t>Own</w:t>
            </w:r>
          </w:p>
        </w:tc>
      </w:tr>
      <w:tr w:rsidR="00C03CAC" w:rsidRPr="00C03CAC" w:rsidTr="000B0361">
        <w:trPr>
          <w:jc w:val="center"/>
        </w:trPr>
        <w:tc>
          <w:tcPr>
            <w:tcW w:w="5519" w:type="dxa"/>
            <w:vAlign w:val="center"/>
          </w:tcPr>
          <w:p w:rsidR="00C03CAC" w:rsidRPr="00C03CAC" w:rsidRDefault="00C03CAC" w:rsidP="00C03CAC">
            <w:pPr>
              <w:ind w:right="614"/>
              <w:rPr>
                <w:rFonts w:ascii="Arial" w:hAnsi="Arial" w:cs="Arial"/>
                <w:sz w:val="22"/>
                <w:szCs w:val="22"/>
              </w:rPr>
            </w:pPr>
            <w:r w:rsidRPr="00C03CAC">
              <w:rPr>
                <w:rFonts w:ascii="Arial" w:hAnsi="Arial" w:cs="Arial"/>
                <w:sz w:val="22"/>
                <w:szCs w:val="22"/>
              </w:rPr>
              <w:t>Trainee placed internally or externally</w:t>
            </w:r>
          </w:p>
        </w:tc>
        <w:tc>
          <w:tcPr>
            <w:tcW w:w="2409" w:type="dxa"/>
          </w:tcPr>
          <w:p w:rsidR="00C03CAC" w:rsidRPr="00C03CAC" w:rsidRDefault="00C03CAC" w:rsidP="00C03CAC">
            <w:pPr>
              <w:ind w:right="614"/>
              <w:jc w:val="both"/>
              <w:rPr>
                <w:rFonts w:ascii="Arial" w:hAnsi="Arial" w:cs="Arial"/>
                <w:sz w:val="22"/>
                <w:szCs w:val="22"/>
              </w:rPr>
            </w:pPr>
            <w:r w:rsidRPr="00C03CAC">
              <w:rPr>
                <w:rFonts w:ascii="Arial" w:hAnsi="Arial" w:cs="Arial"/>
                <w:sz w:val="22"/>
                <w:szCs w:val="22"/>
              </w:rPr>
              <w:t>Foundation</w:t>
            </w:r>
          </w:p>
        </w:tc>
      </w:tr>
      <w:tr w:rsidR="00C03CAC" w:rsidRPr="00C03CAC" w:rsidTr="000B0361">
        <w:trPr>
          <w:jc w:val="center"/>
        </w:trPr>
        <w:tc>
          <w:tcPr>
            <w:tcW w:w="5519" w:type="dxa"/>
            <w:vAlign w:val="center"/>
          </w:tcPr>
          <w:p w:rsidR="00C03CAC" w:rsidRPr="00C03CAC" w:rsidRDefault="00C03CAC" w:rsidP="00C03CAC">
            <w:pPr>
              <w:ind w:right="614"/>
              <w:rPr>
                <w:rFonts w:ascii="Arial" w:hAnsi="Arial" w:cs="Arial"/>
                <w:sz w:val="22"/>
                <w:szCs w:val="22"/>
              </w:rPr>
            </w:pPr>
            <w:r w:rsidRPr="00C03CAC">
              <w:rPr>
                <w:rFonts w:ascii="Arial" w:hAnsi="Arial" w:cs="Arial"/>
                <w:sz w:val="22"/>
                <w:szCs w:val="22"/>
              </w:rPr>
              <w:t>Placement from external organisation</w:t>
            </w:r>
          </w:p>
        </w:tc>
        <w:tc>
          <w:tcPr>
            <w:tcW w:w="2409" w:type="dxa"/>
          </w:tcPr>
          <w:p w:rsidR="00C03CAC" w:rsidRPr="00C03CAC" w:rsidRDefault="00C03CAC" w:rsidP="00C03CAC">
            <w:pPr>
              <w:ind w:right="614"/>
              <w:jc w:val="both"/>
              <w:rPr>
                <w:rFonts w:ascii="Arial" w:hAnsi="Arial" w:cs="Arial"/>
                <w:sz w:val="22"/>
                <w:szCs w:val="22"/>
              </w:rPr>
            </w:pPr>
            <w:r w:rsidRPr="00C03CAC">
              <w:rPr>
                <w:rFonts w:ascii="Arial" w:hAnsi="Arial" w:cs="Arial"/>
                <w:sz w:val="22"/>
                <w:szCs w:val="22"/>
              </w:rPr>
              <w:t>Foundation</w:t>
            </w:r>
          </w:p>
        </w:tc>
      </w:tr>
      <w:tr w:rsidR="00C03CAC" w:rsidRPr="00C03CAC" w:rsidTr="000B0361">
        <w:trPr>
          <w:jc w:val="center"/>
        </w:trPr>
        <w:tc>
          <w:tcPr>
            <w:tcW w:w="5519" w:type="dxa"/>
            <w:vAlign w:val="center"/>
          </w:tcPr>
          <w:p w:rsidR="00C03CAC" w:rsidRPr="00C03CAC" w:rsidRDefault="00C03CAC" w:rsidP="00C03CAC">
            <w:pPr>
              <w:ind w:right="614"/>
              <w:rPr>
                <w:rFonts w:ascii="Arial" w:hAnsi="Arial" w:cs="Arial"/>
                <w:sz w:val="22"/>
                <w:szCs w:val="22"/>
              </w:rPr>
            </w:pPr>
            <w:r w:rsidRPr="00C03CAC">
              <w:rPr>
                <w:rFonts w:ascii="Arial" w:hAnsi="Arial" w:cs="Arial"/>
                <w:sz w:val="22"/>
                <w:szCs w:val="22"/>
              </w:rPr>
              <w:t>Counsellor receiving 3</w:t>
            </w:r>
            <w:r w:rsidRPr="00C03CAC">
              <w:rPr>
                <w:rFonts w:ascii="Arial" w:hAnsi="Arial" w:cs="Arial"/>
                <w:sz w:val="22"/>
                <w:szCs w:val="22"/>
                <w:vertAlign w:val="superscript"/>
              </w:rPr>
              <w:t>rd</w:t>
            </w:r>
            <w:r w:rsidRPr="00C03CAC">
              <w:rPr>
                <w:rFonts w:ascii="Arial" w:hAnsi="Arial" w:cs="Arial"/>
                <w:sz w:val="22"/>
                <w:szCs w:val="22"/>
              </w:rPr>
              <w:t>/4</w:t>
            </w:r>
            <w:r w:rsidRPr="00C03CAC">
              <w:rPr>
                <w:rFonts w:ascii="Arial" w:hAnsi="Arial" w:cs="Arial"/>
                <w:sz w:val="22"/>
                <w:szCs w:val="22"/>
                <w:vertAlign w:val="superscript"/>
              </w:rPr>
              <w:t>th</w:t>
            </w:r>
            <w:r w:rsidRPr="00C03CAC">
              <w:rPr>
                <w:rFonts w:ascii="Arial" w:hAnsi="Arial" w:cs="Arial"/>
                <w:sz w:val="22"/>
                <w:szCs w:val="22"/>
              </w:rPr>
              <w:t xml:space="preserve"> client fee payment</w:t>
            </w:r>
          </w:p>
        </w:tc>
        <w:tc>
          <w:tcPr>
            <w:tcW w:w="2409" w:type="dxa"/>
          </w:tcPr>
          <w:p w:rsidR="00C03CAC" w:rsidRPr="00C03CAC" w:rsidRDefault="00C03CAC" w:rsidP="00C03CAC">
            <w:pPr>
              <w:ind w:right="614"/>
              <w:jc w:val="both"/>
              <w:rPr>
                <w:rFonts w:ascii="Arial" w:hAnsi="Arial" w:cs="Arial"/>
                <w:sz w:val="22"/>
                <w:szCs w:val="22"/>
              </w:rPr>
            </w:pPr>
            <w:r w:rsidRPr="00C03CAC">
              <w:rPr>
                <w:rFonts w:ascii="Arial" w:hAnsi="Arial" w:cs="Arial"/>
                <w:sz w:val="22"/>
                <w:szCs w:val="22"/>
              </w:rPr>
              <w:t>Foundation</w:t>
            </w:r>
          </w:p>
        </w:tc>
      </w:tr>
      <w:tr w:rsidR="00C03CAC" w:rsidRPr="00C03CAC" w:rsidTr="000B0361">
        <w:trPr>
          <w:jc w:val="center"/>
        </w:trPr>
        <w:tc>
          <w:tcPr>
            <w:tcW w:w="5519" w:type="dxa"/>
            <w:vAlign w:val="center"/>
          </w:tcPr>
          <w:p w:rsidR="00C03CAC" w:rsidRPr="00C03CAC" w:rsidRDefault="00C03CAC" w:rsidP="00C03CAC">
            <w:pPr>
              <w:ind w:right="614"/>
              <w:rPr>
                <w:rFonts w:ascii="Arial" w:hAnsi="Arial" w:cs="Arial"/>
                <w:sz w:val="22"/>
                <w:szCs w:val="22"/>
              </w:rPr>
            </w:pPr>
            <w:r w:rsidRPr="00C03CAC">
              <w:rPr>
                <w:rFonts w:ascii="Arial" w:hAnsi="Arial" w:cs="Arial"/>
                <w:sz w:val="22"/>
                <w:szCs w:val="22"/>
              </w:rPr>
              <w:t>Staff</w:t>
            </w:r>
          </w:p>
        </w:tc>
        <w:tc>
          <w:tcPr>
            <w:tcW w:w="2409" w:type="dxa"/>
          </w:tcPr>
          <w:p w:rsidR="00C03CAC" w:rsidRPr="00C03CAC" w:rsidRDefault="00C03CAC" w:rsidP="00C03CAC">
            <w:pPr>
              <w:ind w:right="614"/>
              <w:jc w:val="both"/>
              <w:rPr>
                <w:rFonts w:ascii="Arial" w:hAnsi="Arial" w:cs="Arial"/>
                <w:sz w:val="22"/>
                <w:szCs w:val="22"/>
              </w:rPr>
            </w:pPr>
            <w:r w:rsidRPr="00C03CAC">
              <w:rPr>
                <w:rFonts w:ascii="Arial" w:hAnsi="Arial" w:cs="Arial"/>
                <w:sz w:val="22"/>
                <w:szCs w:val="22"/>
              </w:rPr>
              <w:t>Foundation</w:t>
            </w:r>
          </w:p>
        </w:tc>
      </w:tr>
    </w:tbl>
    <w:p w:rsidR="00C03CAC" w:rsidRPr="00C03CAC" w:rsidRDefault="00C03CAC" w:rsidP="00C03CAC">
      <w:pPr>
        <w:ind w:right="614"/>
        <w:jc w:val="both"/>
        <w:rPr>
          <w:rFonts w:ascii="Arial" w:hAnsi="Arial" w:cs="Arial"/>
          <w:b/>
          <w:sz w:val="22"/>
          <w:szCs w:val="22"/>
        </w:rPr>
      </w:pPr>
    </w:p>
    <w:p w:rsidR="00C03CAC" w:rsidRPr="00C03CAC" w:rsidRDefault="00C03CAC" w:rsidP="00C03CAC">
      <w:pPr>
        <w:ind w:right="614"/>
        <w:jc w:val="both"/>
        <w:rPr>
          <w:rFonts w:ascii="Arial" w:hAnsi="Arial" w:cs="Arial"/>
          <w:b/>
          <w:sz w:val="22"/>
          <w:szCs w:val="22"/>
        </w:rPr>
      </w:pPr>
      <w:r w:rsidRPr="00C03CAC">
        <w:rPr>
          <w:rFonts w:ascii="Arial" w:hAnsi="Arial" w:cs="Arial"/>
          <w:sz w:val="22"/>
          <w:szCs w:val="22"/>
        </w:rPr>
        <w:t xml:space="preserve"> </w:t>
      </w:r>
    </w:p>
    <w:p w:rsidR="00C03CAC" w:rsidRPr="00C03CAC" w:rsidRDefault="00C03CAC" w:rsidP="00C03CAC">
      <w:pPr>
        <w:ind w:right="614"/>
        <w:jc w:val="both"/>
        <w:rPr>
          <w:rFonts w:ascii="Arial" w:hAnsi="Arial" w:cs="Arial"/>
          <w:b/>
          <w:sz w:val="22"/>
          <w:szCs w:val="22"/>
        </w:rPr>
      </w:pPr>
      <w:r w:rsidRPr="00C03CAC">
        <w:rPr>
          <w:rFonts w:ascii="Arial" w:hAnsi="Arial" w:cs="Arial"/>
          <w:b/>
          <w:sz w:val="22"/>
          <w:szCs w:val="22"/>
        </w:rPr>
        <w:t xml:space="preserve"> 12. Legislation </w:t>
      </w:r>
    </w:p>
    <w:p w:rsidR="00C03CAC" w:rsidRPr="00C03CAC" w:rsidRDefault="00C03CAC" w:rsidP="00C03CAC">
      <w:pPr>
        <w:ind w:right="614"/>
        <w:jc w:val="both"/>
        <w:rPr>
          <w:rFonts w:ascii="Arial" w:hAnsi="Arial" w:cs="Arial"/>
          <w:sz w:val="22"/>
          <w:szCs w:val="22"/>
        </w:rPr>
      </w:pPr>
      <w:r w:rsidRPr="00C03CAC">
        <w:rPr>
          <w:rFonts w:ascii="Arial" w:hAnsi="Arial" w:cs="Arial"/>
          <w:sz w:val="22"/>
          <w:szCs w:val="22"/>
        </w:rPr>
        <w:t xml:space="preserve"> </w:t>
      </w:r>
    </w:p>
    <w:p w:rsidR="00C03CAC" w:rsidRPr="00C03CAC" w:rsidRDefault="00C03CAC" w:rsidP="00C03CAC">
      <w:pPr>
        <w:ind w:right="614"/>
        <w:jc w:val="both"/>
        <w:rPr>
          <w:rFonts w:ascii="Arial" w:hAnsi="Arial" w:cs="Arial"/>
          <w:sz w:val="22"/>
          <w:szCs w:val="22"/>
        </w:rPr>
      </w:pPr>
      <w:r w:rsidRPr="00C03CAC">
        <w:rPr>
          <w:rFonts w:ascii="Arial" w:hAnsi="Arial" w:cs="Arial"/>
          <w:sz w:val="22"/>
          <w:szCs w:val="22"/>
        </w:rPr>
        <w:t xml:space="preserve">This policy has been written with regard to the following legislation: </w:t>
      </w:r>
    </w:p>
    <w:p w:rsidR="00C03CAC" w:rsidRPr="00C03CAC" w:rsidRDefault="00C03CAC" w:rsidP="000B0361">
      <w:pPr>
        <w:pStyle w:val="ListParagraph"/>
        <w:numPr>
          <w:ilvl w:val="0"/>
          <w:numId w:val="13"/>
        </w:numPr>
        <w:spacing w:after="0" w:line="240" w:lineRule="auto"/>
        <w:ind w:left="851" w:right="614" w:hanging="284"/>
        <w:jc w:val="both"/>
        <w:rPr>
          <w:rFonts w:ascii="Arial" w:hAnsi="Arial" w:cs="Arial"/>
        </w:rPr>
      </w:pPr>
      <w:r w:rsidRPr="00C03CAC">
        <w:rPr>
          <w:rFonts w:ascii="Arial" w:hAnsi="Arial" w:cs="Arial"/>
        </w:rPr>
        <w:t xml:space="preserve">The Protection of Freedoms Act 2012 </w:t>
      </w:r>
    </w:p>
    <w:p w:rsidR="00C03CAC" w:rsidRPr="00C03CAC" w:rsidRDefault="00C03CAC" w:rsidP="000B0361">
      <w:pPr>
        <w:pStyle w:val="ListParagraph"/>
        <w:numPr>
          <w:ilvl w:val="0"/>
          <w:numId w:val="13"/>
        </w:numPr>
        <w:spacing w:after="0" w:line="240" w:lineRule="auto"/>
        <w:ind w:left="851" w:right="614" w:hanging="284"/>
        <w:jc w:val="both"/>
        <w:rPr>
          <w:rFonts w:ascii="Arial" w:hAnsi="Arial" w:cs="Arial"/>
        </w:rPr>
      </w:pPr>
      <w:r w:rsidRPr="00C03CAC">
        <w:rPr>
          <w:rFonts w:ascii="Arial" w:hAnsi="Arial" w:cs="Arial"/>
        </w:rPr>
        <w:t xml:space="preserve">Human Rights Act1998 </w:t>
      </w:r>
    </w:p>
    <w:p w:rsidR="00C03CAC" w:rsidRPr="00C03CAC" w:rsidRDefault="00C03CAC" w:rsidP="000B0361">
      <w:pPr>
        <w:pStyle w:val="ListParagraph"/>
        <w:numPr>
          <w:ilvl w:val="0"/>
          <w:numId w:val="13"/>
        </w:numPr>
        <w:spacing w:after="0" w:line="240" w:lineRule="auto"/>
        <w:ind w:left="851" w:right="614" w:hanging="284"/>
        <w:jc w:val="both"/>
        <w:rPr>
          <w:rFonts w:ascii="Arial" w:hAnsi="Arial" w:cs="Arial"/>
        </w:rPr>
      </w:pPr>
      <w:r w:rsidRPr="00C03CAC">
        <w:rPr>
          <w:rFonts w:ascii="Arial" w:hAnsi="Arial" w:cs="Arial"/>
        </w:rPr>
        <w:t xml:space="preserve">Data Protection Act 1998 </w:t>
      </w:r>
    </w:p>
    <w:p w:rsidR="00C03CAC" w:rsidRPr="00C03CAC" w:rsidRDefault="00C03CAC" w:rsidP="000B0361">
      <w:pPr>
        <w:pStyle w:val="ListParagraph"/>
        <w:numPr>
          <w:ilvl w:val="0"/>
          <w:numId w:val="13"/>
        </w:numPr>
        <w:spacing w:after="0" w:line="240" w:lineRule="auto"/>
        <w:ind w:left="851" w:right="614" w:hanging="284"/>
        <w:jc w:val="both"/>
        <w:rPr>
          <w:rFonts w:ascii="Arial" w:hAnsi="Arial" w:cs="Arial"/>
        </w:rPr>
      </w:pPr>
      <w:r w:rsidRPr="00C03CAC">
        <w:rPr>
          <w:rFonts w:ascii="Arial" w:hAnsi="Arial" w:cs="Arial"/>
        </w:rPr>
        <w:t xml:space="preserve">The Police Act 1997 </w:t>
      </w:r>
    </w:p>
    <w:p w:rsidR="00C03CAC" w:rsidRPr="00C03CAC" w:rsidRDefault="00C03CAC" w:rsidP="000B0361">
      <w:pPr>
        <w:pStyle w:val="ListParagraph"/>
        <w:numPr>
          <w:ilvl w:val="0"/>
          <w:numId w:val="13"/>
        </w:numPr>
        <w:spacing w:after="0" w:line="240" w:lineRule="auto"/>
        <w:ind w:left="851" w:right="614" w:hanging="284"/>
        <w:jc w:val="both"/>
        <w:rPr>
          <w:rFonts w:ascii="Arial" w:hAnsi="Arial" w:cs="Arial"/>
        </w:rPr>
      </w:pPr>
      <w:r w:rsidRPr="00C03CAC">
        <w:rPr>
          <w:rFonts w:ascii="Arial" w:hAnsi="Arial" w:cs="Arial"/>
        </w:rPr>
        <w:t xml:space="preserve">The Safeguarding Vulnerable Groups Act 2006 </w:t>
      </w:r>
    </w:p>
    <w:p w:rsidR="00C03CAC" w:rsidRPr="00C03CAC" w:rsidRDefault="00C03CAC" w:rsidP="000B0361">
      <w:pPr>
        <w:pStyle w:val="ListParagraph"/>
        <w:numPr>
          <w:ilvl w:val="0"/>
          <w:numId w:val="13"/>
        </w:numPr>
        <w:spacing w:after="0" w:line="240" w:lineRule="auto"/>
        <w:ind w:left="851" w:right="614" w:hanging="284"/>
        <w:jc w:val="both"/>
        <w:rPr>
          <w:rFonts w:ascii="Arial" w:hAnsi="Arial" w:cs="Arial"/>
        </w:rPr>
      </w:pPr>
      <w:r w:rsidRPr="00C03CAC">
        <w:rPr>
          <w:rFonts w:ascii="Arial" w:hAnsi="Arial" w:cs="Arial"/>
        </w:rPr>
        <w:t xml:space="preserve">The DBS Code of Practice </w:t>
      </w:r>
    </w:p>
    <w:p w:rsidR="00C03CAC" w:rsidRPr="00C03CAC" w:rsidRDefault="00C03CAC" w:rsidP="000B0361">
      <w:pPr>
        <w:pStyle w:val="ListParagraph"/>
        <w:numPr>
          <w:ilvl w:val="0"/>
          <w:numId w:val="13"/>
        </w:numPr>
        <w:spacing w:after="0" w:line="240" w:lineRule="auto"/>
        <w:ind w:left="851" w:right="614" w:hanging="284"/>
        <w:jc w:val="both"/>
        <w:rPr>
          <w:rFonts w:ascii="Arial" w:hAnsi="Arial" w:cs="Arial"/>
        </w:rPr>
      </w:pPr>
      <w:r w:rsidRPr="00C03CAC">
        <w:rPr>
          <w:rFonts w:ascii="Arial" w:hAnsi="Arial" w:cs="Arial"/>
        </w:rPr>
        <w:t xml:space="preserve">The Rehabilitation of Offenders Act (ROA) 1974 </w:t>
      </w:r>
    </w:p>
    <w:p w:rsidR="00C03CAC" w:rsidRPr="00C03CAC" w:rsidRDefault="00C03CAC" w:rsidP="000B0361">
      <w:pPr>
        <w:pStyle w:val="ListParagraph"/>
        <w:numPr>
          <w:ilvl w:val="0"/>
          <w:numId w:val="13"/>
        </w:numPr>
        <w:spacing w:after="0" w:line="240" w:lineRule="auto"/>
        <w:ind w:left="851" w:right="614" w:hanging="284"/>
        <w:jc w:val="both"/>
        <w:rPr>
          <w:rFonts w:ascii="Arial" w:hAnsi="Arial" w:cs="Arial"/>
        </w:rPr>
      </w:pPr>
      <w:r w:rsidRPr="00C03CAC">
        <w:rPr>
          <w:rFonts w:ascii="Arial" w:hAnsi="Arial" w:cs="Arial"/>
        </w:rPr>
        <w:t xml:space="preserve">The Criminal Justice and Court Services Act 2000 </w:t>
      </w:r>
    </w:p>
    <w:p w:rsidR="00C03CAC" w:rsidRPr="00C03CAC" w:rsidRDefault="00C03CAC" w:rsidP="00C03CAC">
      <w:pPr>
        <w:ind w:right="614"/>
        <w:jc w:val="both"/>
        <w:rPr>
          <w:rFonts w:ascii="Arial" w:hAnsi="Arial" w:cs="Arial"/>
          <w:b/>
          <w:sz w:val="22"/>
          <w:szCs w:val="22"/>
        </w:rPr>
      </w:pPr>
    </w:p>
    <w:p w:rsidR="00C03CAC" w:rsidRPr="00C03CAC" w:rsidRDefault="00C03CAC" w:rsidP="00C03CAC">
      <w:pPr>
        <w:ind w:right="614"/>
        <w:jc w:val="both"/>
        <w:rPr>
          <w:rFonts w:ascii="Arial" w:hAnsi="Arial" w:cs="Arial"/>
          <w:b/>
          <w:sz w:val="22"/>
          <w:szCs w:val="22"/>
        </w:rPr>
      </w:pPr>
      <w:r w:rsidRPr="00C03CAC">
        <w:rPr>
          <w:rFonts w:ascii="Arial" w:hAnsi="Arial" w:cs="Arial"/>
          <w:b/>
          <w:sz w:val="22"/>
          <w:szCs w:val="22"/>
        </w:rPr>
        <w:t xml:space="preserve"> </w:t>
      </w:r>
    </w:p>
    <w:p w:rsidR="00C03CAC" w:rsidRPr="00C03CAC" w:rsidRDefault="00C03CAC" w:rsidP="00C03CAC">
      <w:pPr>
        <w:ind w:right="614"/>
        <w:jc w:val="both"/>
        <w:rPr>
          <w:rFonts w:ascii="Arial" w:hAnsi="Arial" w:cs="Arial"/>
          <w:b/>
          <w:sz w:val="22"/>
          <w:szCs w:val="22"/>
        </w:rPr>
      </w:pPr>
      <w:r w:rsidRPr="00C03CAC">
        <w:rPr>
          <w:rFonts w:ascii="Arial" w:hAnsi="Arial" w:cs="Arial"/>
          <w:b/>
          <w:sz w:val="22"/>
          <w:szCs w:val="22"/>
        </w:rPr>
        <w:t xml:space="preserve">13. Secure handling of information </w:t>
      </w:r>
    </w:p>
    <w:p w:rsidR="00C03CAC" w:rsidRPr="00C03CAC" w:rsidRDefault="00C03CAC" w:rsidP="00C03CAC">
      <w:pPr>
        <w:ind w:right="614"/>
        <w:jc w:val="both"/>
        <w:rPr>
          <w:rFonts w:ascii="Arial" w:hAnsi="Arial" w:cs="Arial"/>
          <w:sz w:val="22"/>
          <w:szCs w:val="22"/>
        </w:rPr>
      </w:pPr>
      <w:r w:rsidRPr="00C03CAC">
        <w:rPr>
          <w:rFonts w:ascii="Arial" w:hAnsi="Arial" w:cs="Arial"/>
          <w:sz w:val="22"/>
          <w:szCs w:val="22"/>
        </w:rPr>
        <w:t xml:space="preserve"> </w:t>
      </w:r>
    </w:p>
    <w:p w:rsidR="00C03CAC" w:rsidRPr="00C03CAC" w:rsidRDefault="00C03CAC" w:rsidP="00C03CAC">
      <w:pPr>
        <w:ind w:right="614"/>
        <w:jc w:val="both"/>
        <w:rPr>
          <w:rFonts w:ascii="Arial" w:hAnsi="Arial" w:cs="Arial"/>
          <w:sz w:val="22"/>
          <w:szCs w:val="22"/>
        </w:rPr>
      </w:pPr>
      <w:r w:rsidRPr="00C03CAC">
        <w:rPr>
          <w:rFonts w:ascii="Arial" w:hAnsi="Arial" w:cs="Arial"/>
          <w:sz w:val="22"/>
          <w:szCs w:val="22"/>
        </w:rPr>
        <w:t>The Foundation has a policy statement regarding the storage, handling, use, retention and disposal of DBS applications and certificate information available in the staff handbook.</w:t>
      </w:r>
    </w:p>
    <w:p w:rsidR="00C03CAC" w:rsidRPr="00C03CAC" w:rsidRDefault="00C03CAC" w:rsidP="00C03CAC">
      <w:pPr>
        <w:ind w:right="614"/>
        <w:jc w:val="both"/>
        <w:rPr>
          <w:rFonts w:ascii="Arial" w:hAnsi="Arial" w:cs="Arial"/>
          <w:sz w:val="22"/>
          <w:szCs w:val="22"/>
        </w:rPr>
      </w:pPr>
    </w:p>
    <w:p w:rsidR="000B0361" w:rsidRDefault="00C03CAC" w:rsidP="00C03CAC">
      <w:pPr>
        <w:ind w:right="614"/>
        <w:jc w:val="both"/>
        <w:rPr>
          <w:rFonts w:ascii="Arial" w:hAnsi="Arial" w:cs="Arial"/>
          <w:b/>
          <w:sz w:val="22"/>
          <w:szCs w:val="22"/>
        </w:rPr>
      </w:pPr>
      <w:r w:rsidRPr="00C03CAC">
        <w:rPr>
          <w:rFonts w:ascii="Arial" w:hAnsi="Arial" w:cs="Arial"/>
          <w:b/>
          <w:sz w:val="22"/>
          <w:szCs w:val="22"/>
        </w:rPr>
        <w:lastRenderedPageBreak/>
        <w:t xml:space="preserve"> </w:t>
      </w:r>
    </w:p>
    <w:p w:rsidR="000B0361" w:rsidRDefault="000B0361" w:rsidP="00C03CAC">
      <w:pPr>
        <w:ind w:right="614"/>
        <w:jc w:val="both"/>
        <w:rPr>
          <w:rFonts w:ascii="Arial" w:hAnsi="Arial" w:cs="Arial"/>
          <w:b/>
          <w:sz w:val="22"/>
          <w:szCs w:val="22"/>
        </w:rPr>
      </w:pPr>
    </w:p>
    <w:p w:rsidR="000B0361" w:rsidRDefault="000B0361" w:rsidP="00C03CAC">
      <w:pPr>
        <w:ind w:right="614"/>
        <w:jc w:val="both"/>
        <w:rPr>
          <w:rFonts w:ascii="Arial" w:hAnsi="Arial" w:cs="Arial"/>
          <w:b/>
          <w:sz w:val="22"/>
          <w:szCs w:val="22"/>
        </w:rPr>
      </w:pPr>
    </w:p>
    <w:p w:rsidR="000B0361" w:rsidRDefault="000B0361" w:rsidP="00C03CAC">
      <w:pPr>
        <w:ind w:right="614"/>
        <w:jc w:val="both"/>
        <w:rPr>
          <w:rFonts w:ascii="Arial" w:hAnsi="Arial" w:cs="Arial"/>
          <w:b/>
          <w:sz w:val="22"/>
          <w:szCs w:val="22"/>
        </w:rPr>
      </w:pPr>
    </w:p>
    <w:p w:rsidR="00C03CAC" w:rsidRPr="00C03CAC" w:rsidRDefault="00C03CAC" w:rsidP="00C03CAC">
      <w:pPr>
        <w:ind w:right="614"/>
        <w:jc w:val="both"/>
        <w:rPr>
          <w:rFonts w:ascii="Arial" w:hAnsi="Arial" w:cs="Arial"/>
          <w:b/>
          <w:sz w:val="22"/>
          <w:szCs w:val="22"/>
        </w:rPr>
      </w:pPr>
      <w:r w:rsidRPr="00C03CAC">
        <w:rPr>
          <w:rFonts w:ascii="Arial" w:hAnsi="Arial" w:cs="Arial"/>
          <w:b/>
          <w:sz w:val="22"/>
          <w:szCs w:val="22"/>
        </w:rPr>
        <w:t>14. Applying, monitoring and reviewing DBS certificates (Individual Centre Responsibilities)</w:t>
      </w:r>
    </w:p>
    <w:p w:rsidR="00C03CAC" w:rsidRPr="00C03CAC" w:rsidRDefault="00C03CAC" w:rsidP="00C03CAC">
      <w:pPr>
        <w:ind w:right="614"/>
        <w:jc w:val="both"/>
        <w:rPr>
          <w:rFonts w:ascii="Arial" w:hAnsi="Arial" w:cs="Arial"/>
          <w:sz w:val="22"/>
          <w:szCs w:val="22"/>
        </w:rPr>
      </w:pPr>
      <w:r w:rsidRPr="00C03CAC">
        <w:rPr>
          <w:rFonts w:ascii="Arial" w:hAnsi="Arial" w:cs="Arial"/>
          <w:sz w:val="22"/>
          <w:szCs w:val="22"/>
        </w:rPr>
        <w:t xml:space="preserve"> </w:t>
      </w:r>
    </w:p>
    <w:p w:rsidR="00C03CAC" w:rsidRPr="00C03CAC" w:rsidRDefault="00C03CAC" w:rsidP="00C03CAC">
      <w:pPr>
        <w:ind w:right="614"/>
        <w:jc w:val="both"/>
        <w:rPr>
          <w:rFonts w:ascii="Arial" w:hAnsi="Arial" w:cs="Arial"/>
          <w:sz w:val="22"/>
          <w:szCs w:val="22"/>
        </w:rPr>
      </w:pPr>
      <w:r w:rsidRPr="00C03CAC">
        <w:rPr>
          <w:rFonts w:ascii="Arial" w:hAnsi="Arial" w:cs="Arial"/>
          <w:sz w:val="22"/>
          <w:szCs w:val="22"/>
        </w:rPr>
        <w:t>The procedure for the application of a DBS Certificate is set out in Appendix A which is attached to this document.</w:t>
      </w:r>
    </w:p>
    <w:p w:rsidR="00C03CAC" w:rsidRPr="00C03CAC" w:rsidRDefault="00C03CAC" w:rsidP="00C03CAC">
      <w:pPr>
        <w:ind w:right="614"/>
        <w:jc w:val="both"/>
        <w:rPr>
          <w:rFonts w:ascii="Arial" w:hAnsi="Arial" w:cs="Arial"/>
          <w:sz w:val="22"/>
          <w:szCs w:val="22"/>
        </w:rPr>
      </w:pPr>
    </w:p>
    <w:p w:rsidR="00C03CAC" w:rsidRPr="000B0361" w:rsidRDefault="00C03CAC" w:rsidP="00C03CAC">
      <w:pPr>
        <w:ind w:right="614"/>
        <w:jc w:val="both"/>
        <w:rPr>
          <w:rFonts w:ascii="Arial" w:hAnsi="Arial" w:cs="Arial"/>
          <w:sz w:val="22"/>
          <w:szCs w:val="22"/>
        </w:rPr>
      </w:pPr>
      <w:r w:rsidRPr="000B0361">
        <w:rPr>
          <w:rFonts w:ascii="Arial" w:hAnsi="Arial" w:cs="Arial"/>
          <w:sz w:val="22"/>
          <w:szCs w:val="22"/>
        </w:rPr>
        <w:t>The Training Centre:</w:t>
      </w:r>
    </w:p>
    <w:p w:rsidR="00C03CAC" w:rsidRPr="00C03CAC" w:rsidRDefault="00C03CAC" w:rsidP="00C03CAC">
      <w:pPr>
        <w:ind w:right="614"/>
        <w:jc w:val="both"/>
        <w:rPr>
          <w:rFonts w:ascii="Arial" w:hAnsi="Arial" w:cs="Arial"/>
          <w:sz w:val="22"/>
          <w:szCs w:val="22"/>
        </w:rPr>
      </w:pPr>
      <w:r w:rsidRPr="00C03CAC">
        <w:rPr>
          <w:rFonts w:ascii="Arial" w:hAnsi="Arial" w:cs="Arial"/>
          <w:sz w:val="22"/>
          <w:szCs w:val="22"/>
        </w:rPr>
        <w:t xml:space="preserve">Has the responsibility to ensure that all Training staff, students and volunteers meet the DBS Policy requirements of the Foundation and hold up to date records and DBS certificate numbers.  </w:t>
      </w:r>
    </w:p>
    <w:p w:rsidR="00C03CAC" w:rsidRPr="00C03CAC" w:rsidRDefault="00C03CAC" w:rsidP="00C03CAC">
      <w:pPr>
        <w:ind w:right="614"/>
        <w:jc w:val="both"/>
        <w:rPr>
          <w:rFonts w:ascii="Arial" w:hAnsi="Arial" w:cs="Arial"/>
          <w:sz w:val="22"/>
          <w:szCs w:val="22"/>
        </w:rPr>
      </w:pPr>
    </w:p>
    <w:p w:rsidR="00C03CAC" w:rsidRPr="000B0361" w:rsidRDefault="00C03CAC" w:rsidP="00C03CAC">
      <w:pPr>
        <w:ind w:right="614"/>
        <w:jc w:val="both"/>
        <w:rPr>
          <w:rFonts w:ascii="Arial" w:hAnsi="Arial" w:cs="Arial"/>
          <w:sz w:val="22"/>
          <w:szCs w:val="22"/>
        </w:rPr>
      </w:pPr>
      <w:r w:rsidRPr="000B0361">
        <w:rPr>
          <w:rFonts w:ascii="Arial" w:hAnsi="Arial" w:cs="Arial"/>
          <w:sz w:val="22"/>
          <w:szCs w:val="22"/>
        </w:rPr>
        <w:t>The Counselling Centres:</w:t>
      </w:r>
    </w:p>
    <w:p w:rsidR="00C03CAC" w:rsidRPr="00C03CAC" w:rsidRDefault="00C03CAC" w:rsidP="00C03CAC">
      <w:pPr>
        <w:ind w:right="614"/>
        <w:jc w:val="both"/>
        <w:rPr>
          <w:rFonts w:ascii="Arial" w:hAnsi="Arial" w:cs="Arial"/>
          <w:sz w:val="22"/>
          <w:szCs w:val="22"/>
        </w:rPr>
      </w:pPr>
      <w:r w:rsidRPr="00C03CAC">
        <w:rPr>
          <w:rFonts w:ascii="Arial" w:hAnsi="Arial" w:cs="Arial"/>
          <w:sz w:val="22"/>
          <w:szCs w:val="22"/>
        </w:rPr>
        <w:t>Each Centre Head will have the responsibility to ensure that all centre staff, counsellors and volunteers for any activity delivered at the centre, meet the DBS Policy requirements of the Foundation and hold up to date records and DBS certificate numbers</w:t>
      </w:r>
      <w:bookmarkStart w:id="0" w:name="_GoBack"/>
      <w:bookmarkEnd w:id="0"/>
    </w:p>
    <w:p w:rsidR="00C03CAC" w:rsidRPr="00C03CAC" w:rsidRDefault="00C03CAC" w:rsidP="00C03CAC">
      <w:pPr>
        <w:ind w:right="614"/>
        <w:jc w:val="both"/>
        <w:rPr>
          <w:rFonts w:ascii="Arial" w:hAnsi="Arial" w:cs="Arial"/>
          <w:sz w:val="22"/>
          <w:szCs w:val="22"/>
        </w:rPr>
      </w:pPr>
    </w:p>
    <w:p w:rsidR="00C03CAC" w:rsidRPr="000B0361" w:rsidRDefault="00C03CAC" w:rsidP="00C03CAC">
      <w:pPr>
        <w:ind w:right="614"/>
        <w:jc w:val="both"/>
        <w:rPr>
          <w:rFonts w:ascii="Arial" w:hAnsi="Arial" w:cs="Arial"/>
          <w:sz w:val="22"/>
          <w:szCs w:val="22"/>
        </w:rPr>
      </w:pPr>
      <w:r w:rsidRPr="000B0361">
        <w:rPr>
          <w:rFonts w:ascii="Arial" w:hAnsi="Arial" w:cs="Arial"/>
          <w:sz w:val="22"/>
          <w:szCs w:val="22"/>
        </w:rPr>
        <w:t>Foundation Central:</w:t>
      </w:r>
    </w:p>
    <w:p w:rsidR="00C03CAC" w:rsidRPr="00C03CAC" w:rsidRDefault="00C03CAC" w:rsidP="00C03CAC">
      <w:pPr>
        <w:ind w:right="614"/>
        <w:jc w:val="both"/>
        <w:rPr>
          <w:rFonts w:ascii="Arial" w:hAnsi="Arial" w:cs="Arial"/>
          <w:sz w:val="22"/>
          <w:szCs w:val="22"/>
        </w:rPr>
      </w:pPr>
      <w:r w:rsidRPr="00C03CAC">
        <w:rPr>
          <w:rFonts w:ascii="Arial" w:hAnsi="Arial" w:cs="Arial"/>
          <w:sz w:val="22"/>
          <w:szCs w:val="22"/>
        </w:rPr>
        <w:t>The Executive Assistant will have the responsibility to ensure that all central management staff, contractors and volunteers including Trustees and AQP counsellors meet the DBS Policy requirements of the Foundation and hold up to date records and DBS certificate numbers.</w:t>
      </w:r>
    </w:p>
    <w:p w:rsidR="00C03CAC" w:rsidRPr="00C03CAC" w:rsidRDefault="00C03CAC" w:rsidP="00C03CAC">
      <w:pPr>
        <w:ind w:right="614"/>
        <w:jc w:val="both"/>
        <w:rPr>
          <w:rFonts w:ascii="Arial" w:hAnsi="Arial" w:cs="Arial"/>
          <w:sz w:val="22"/>
          <w:szCs w:val="22"/>
        </w:rPr>
      </w:pPr>
    </w:p>
    <w:p w:rsidR="00C03CAC" w:rsidRPr="00C03CAC" w:rsidRDefault="00C03CAC" w:rsidP="00C03CAC">
      <w:pPr>
        <w:ind w:right="614"/>
        <w:jc w:val="both"/>
        <w:rPr>
          <w:rFonts w:ascii="Arial" w:hAnsi="Arial" w:cs="Arial"/>
          <w:sz w:val="22"/>
          <w:szCs w:val="22"/>
        </w:rPr>
      </w:pPr>
      <w:r w:rsidRPr="00C03CAC">
        <w:rPr>
          <w:rFonts w:ascii="Arial" w:hAnsi="Arial" w:cs="Arial"/>
          <w:sz w:val="22"/>
          <w:szCs w:val="22"/>
        </w:rPr>
        <w:t xml:space="preserve">All records to be held in St Albans. </w:t>
      </w:r>
    </w:p>
    <w:p w:rsidR="00C03CAC" w:rsidRPr="00C03CAC" w:rsidRDefault="00C03CAC" w:rsidP="00C03CAC">
      <w:pPr>
        <w:ind w:right="614"/>
        <w:jc w:val="both"/>
        <w:rPr>
          <w:rFonts w:ascii="Arial" w:hAnsi="Arial" w:cs="Arial"/>
          <w:sz w:val="22"/>
          <w:szCs w:val="22"/>
        </w:rPr>
      </w:pPr>
    </w:p>
    <w:p w:rsidR="00C03CAC" w:rsidRPr="00C03CAC" w:rsidRDefault="00C03CAC" w:rsidP="00C03CAC">
      <w:pPr>
        <w:ind w:right="614"/>
        <w:jc w:val="both"/>
        <w:rPr>
          <w:rFonts w:ascii="Arial" w:hAnsi="Arial" w:cs="Arial"/>
          <w:sz w:val="22"/>
          <w:szCs w:val="22"/>
        </w:rPr>
      </w:pPr>
      <w:r w:rsidRPr="00C03CAC">
        <w:rPr>
          <w:rFonts w:ascii="Arial" w:hAnsi="Arial" w:cs="Arial"/>
          <w:sz w:val="22"/>
          <w:szCs w:val="22"/>
        </w:rPr>
        <w:t xml:space="preserve">The Foundation will monitor and review this policy on a regular basis in order to ensure ongoing compliance with legislation and effective operational practice. </w:t>
      </w:r>
    </w:p>
    <w:p w:rsidR="00C03CAC" w:rsidRPr="00C03CAC" w:rsidRDefault="00C03CAC" w:rsidP="00C03CAC">
      <w:pPr>
        <w:ind w:right="614"/>
        <w:jc w:val="both"/>
        <w:rPr>
          <w:rFonts w:ascii="Arial" w:hAnsi="Arial" w:cs="Arial"/>
          <w:sz w:val="22"/>
          <w:szCs w:val="22"/>
        </w:rPr>
      </w:pPr>
      <w:r w:rsidRPr="00C03CAC">
        <w:rPr>
          <w:rFonts w:ascii="Arial" w:hAnsi="Arial" w:cs="Arial"/>
          <w:sz w:val="22"/>
          <w:szCs w:val="22"/>
        </w:rPr>
        <w:t xml:space="preserve"> </w:t>
      </w:r>
    </w:p>
    <w:p w:rsidR="00C03CAC" w:rsidRPr="00C03CAC" w:rsidRDefault="00C03CAC" w:rsidP="00C03CAC">
      <w:pPr>
        <w:ind w:right="614"/>
        <w:jc w:val="both"/>
        <w:rPr>
          <w:rFonts w:ascii="Arial" w:hAnsi="Arial" w:cs="Arial"/>
          <w:sz w:val="22"/>
          <w:szCs w:val="22"/>
        </w:rPr>
      </w:pPr>
      <w:r w:rsidRPr="00C03CAC">
        <w:rPr>
          <w:rFonts w:ascii="Arial" w:hAnsi="Arial" w:cs="Arial"/>
          <w:sz w:val="22"/>
          <w:szCs w:val="22"/>
        </w:rPr>
        <w:t xml:space="preserve">The Foundation reserves the right to alter and amend this policy in accordance with any recommendations, changes in law or other related legislation following consultation with relevant parties. </w:t>
      </w:r>
    </w:p>
    <w:p w:rsidR="00C03CAC" w:rsidRPr="00C03CAC" w:rsidRDefault="00C03CAC" w:rsidP="00C03CAC">
      <w:pPr>
        <w:ind w:right="614"/>
        <w:jc w:val="both"/>
        <w:rPr>
          <w:rFonts w:ascii="Arial" w:hAnsi="Arial" w:cs="Arial"/>
          <w:sz w:val="22"/>
          <w:szCs w:val="22"/>
        </w:rPr>
      </w:pPr>
    </w:p>
    <w:p w:rsidR="00C03CAC" w:rsidRPr="00C03CAC" w:rsidRDefault="00C03CAC" w:rsidP="00C03CAC">
      <w:pPr>
        <w:ind w:right="614"/>
        <w:jc w:val="both"/>
        <w:rPr>
          <w:rFonts w:ascii="Arial" w:hAnsi="Arial" w:cs="Arial"/>
          <w:sz w:val="22"/>
          <w:szCs w:val="22"/>
        </w:rPr>
      </w:pPr>
      <w:r w:rsidRPr="00C03CAC">
        <w:rPr>
          <w:rFonts w:ascii="Arial" w:hAnsi="Arial" w:cs="Arial"/>
          <w:sz w:val="22"/>
          <w:szCs w:val="22"/>
        </w:rPr>
        <w:t xml:space="preserve"> </w:t>
      </w:r>
    </w:p>
    <w:p w:rsidR="00C03CAC" w:rsidRPr="00C03CAC" w:rsidRDefault="00C03CAC" w:rsidP="00C03CAC">
      <w:pPr>
        <w:ind w:right="614"/>
        <w:jc w:val="both"/>
        <w:rPr>
          <w:rFonts w:ascii="Arial" w:hAnsi="Arial" w:cs="Arial"/>
          <w:sz w:val="22"/>
          <w:szCs w:val="22"/>
        </w:rPr>
      </w:pPr>
      <w:r w:rsidRPr="00C03CAC">
        <w:rPr>
          <w:rFonts w:ascii="Arial" w:hAnsi="Arial" w:cs="Arial"/>
          <w:sz w:val="22"/>
          <w:szCs w:val="22"/>
        </w:rPr>
        <w:br w:type="page"/>
      </w:r>
    </w:p>
    <w:p w:rsidR="00C03CAC" w:rsidRPr="00C03CAC" w:rsidRDefault="00C03CAC" w:rsidP="00C03CAC">
      <w:pPr>
        <w:ind w:right="614"/>
        <w:jc w:val="both"/>
        <w:rPr>
          <w:rFonts w:ascii="Arial" w:hAnsi="Arial" w:cs="Arial"/>
          <w:sz w:val="22"/>
          <w:szCs w:val="22"/>
        </w:rPr>
      </w:pPr>
      <w:r w:rsidRPr="00C03CAC">
        <w:rPr>
          <w:rFonts w:ascii="Arial" w:hAnsi="Arial" w:cs="Arial"/>
          <w:sz w:val="22"/>
          <w:szCs w:val="22"/>
        </w:rPr>
        <w:lastRenderedPageBreak/>
        <w:t xml:space="preserve">APPENDIX A (to come) </w:t>
      </w:r>
    </w:p>
    <w:p w:rsidR="00C03CAC" w:rsidRPr="00C03CAC" w:rsidRDefault="00C03CAC" w:rsidP="00C03CAC">
      <w:pPr>
        <w:ind w:right="614"/>
        <w:jc w:val="both"/>
        <w:rPr>
          <w:rFonts w:ascii="Arial" w:hAnsi="Arial" w:cs="Arial"/>
          <w:sz w:val="22"/>
          <w:szCs w:val="22"/>
        </w:rPr>
      </w:pPr>
    </w:p>
    <w:p w:rsidR="00C03CAC" w:rsidRPr="00C03CAC" w:rsidRDefault="00C03CAC" w:rsidP="00C03CAC">
      <w:pPr>
        <w:ind w:right="614"/>
        <w:jc w:val="both"/>
        <w:rPr>
          <w:rFonts w:ascii="Arial" w:hAnsi="Arial" w:cs="Arial"/>
          <w:sz w:val="22"/>
          <w:szCs w:val="22"/>
        </w:rPr>
      </w:pPr>
      <w:proofErr w:type="gramStart"/>
      <w:r w:rsidRPr="00C03CAC">
        <w:rPr>
          <w:rFonts w:ascii="Arial" w:hAnsi="Arial" w:cs="Arial"/>
          <w:sz w:val="22"/>
          <w:szCs w:val="22"/>
        </w:rPr>
        <w:t>The procedure for the application of a DBS Certificate</w:t>
      </w:r>
      <w:r w:rsidR="000B0361">
        <w:rPr>
          <w:rFonts w:ascii="Arial" w:hAnsi="Arial" w:cs="Arial"/>
          <w:sz w:val="22"/>
          <w:szCs w:val="22"/>
        </w:rPr>
        <w:t>.</w:t>
      </w:r>
      <w:proofErr w:type="gramEnd"/>
    </w:p>
    <w:p w:rsidR="00C03CAC" w:rsidRPr="00C03CAC" w:rsidRDefault="00C03CAC" w:rsidP="00C03CAC">
      <w:pPr>
        <w:ind w:right="614"/>
        <w:jc w:val="both"/>
        <w:rPr>
          <w:rFonts w:ascii="Arial" w:hAnsi="Arial" w:cs="Arial"/>
          <w:sz w:val="22"/>
          <w:szCs w:val="22"/>
        </w:rPr>
      </w:pPr>
    </w:p>
    <w:p w:rsidR="00C03CAC" w:rsidRPr="00C03CAC" w:rsidRDefault="00C03CAC" w:rsidP="00C03CAC">
      <w:pPr>
        <w:ind w:right="614"/>
        <w:jc w:val="both"/>
        <w:rPr>
          <w:rFonts w:ascii="Arial" w:hAnsi="Arial" w:cs="Arial"/>
          <w:sz w:val="22"/>
          <w:szCs w:val="22"/>
        </w:rPr>
      </w:pPr>
    </w:p>
    <w:p w:rsidR="00C03CAC" w:rsidRPr="00C03CAC" w:rsidRDefault="00C03CAC" w:rsidP="00C03CAC">
      <w:pPr>
        <w:ind w:right="614"/>
        <w:jc w:val="both"/>
        <w:rPr>
          <w:rFonts w:ascii="Arial" w:hAnsi="Arial" w:cs="Arial"/>
          <w:sz w:val="22"/>
          <w:szCs w:val="22"/>
        </w:rPr>
      </w:pPr>
    </w:p>
    <w:p w:rsidR="00C03CAC" w:rsidRPr="00C03CAC" w:rsidRDefault="00C03CAC" w:rsidP="00C03CAC">
      <w:pPr>
        <w:ind w:right="614"/>
        <w:jc w:val="both"/>
        <w:rPr>
          <w:rFonts w:ascii="Arial" w:hAnsi="Arial" w:cs="Arial"/>
          <w:sz w:val="22"/>
          <w:szCs w:val="22"/>
        </w:rPr>
      </w:pPr>
    </w:p>
    <w:p w:rsidR="00C03CAC" w:rsidRPr="00C03CAC" w:rsidRDefault="00C03CAC" w:rsidP="00C03CAC">
      <w:pPr>
        <w:tabs>
          <w:tab w:val="left" w:pos="1005"/>
        </w:tabs>
        <w:ind w:right="614"/>
        <w:jc w:val="both"/>
        <w:rPr>
          <w:rFonts w:ascii="Arial" w:hAnsi="Arial" w:cs="Arial"/>
          <w:sz w:val="22"/>
          <w:szCs w:val="22"/>
        </w:rPr>
      </w:pPr>
      <w:r w:rsidRPr="00C03CAC">
        <w:rPr>
          <w:rFonts w:ascii="Arial" w:hAnsi="Arial" w:cs="Arial"/>
          <w:sz w:val="22"/>
          <w:szCs w:val="22"/>
        </w:rPr>
        <w:tab/>
      </w:r>
    </w:p>
    <w:p w:rsidR="00C03CAC" w:rsidRPr="00C03CAC" w:rsidRDefault="00C03CAC" w:rsidP="00C03CAC">
      <w:pPr>
        <w:tabs>
          <w:tab w:val="left" w:pos="1005"/>
        </w:tabs>
        <w:ind w:right="614"/>
        <w:jc w:val="both"/>
        <w:rPr>
          <w:rFonts w:ascii="Arial" w:hAnsi="Arial" w:cs="Arial"/>
          <w:sz w:val="22"/>
          <w:szCs w:val="22"/>
        </w:rPr>
      </w:pPr>
    </w:p>
    <w:p w:rsidR="00C03CAC" w:rsidRPr="00C03CAC" w:rsidRDefault="00C03CAC" w:rsidP="00C03CAC">
      <w:pPr>
        <w:tabs>
          <w:tab w:val="left" w:pos="1005"/>
        </w:tabs>
        <w:ind w:right="614"/>
        <w:jc w:val="both"/>
        <w:rPr>
          <w:rFonts w:ascii="Arial" w:hAnsi="Arial" w:cs="Arial"/>
          <w:sz w:val="22"/>
          <w:szCs w:val="22"/>
        </w:rPr>
      </w:pPr>
    </w:p>
    <w:p w:rsidR="00C03CAC" w:rsidRPr="00C03CAC" w:rsidRDefault="00C03CAC" w:rsidP="00C03CAC">
      <w:pPr>
        <w:tabs>
          <w:tab w:val="left" w:pos="1005"/>
        </w:tabs>
        <w:ind w:right="614"/>
        <w:jc w:val="both"/>
        <w:rPr>
          <w:rFonts w:ascii="Arial" w:hAnsi="Arial" w:cs="Arial"/>
          <w:sz w:val="22"/>
          <w:szCs w:val="22"/>
        </w:rPr>
      </w:pPr>
    </w:p>
    <w:p w:rsidR="00C03CAC" w:rsidRPr="00C03CAC" w:rsidRDefault="00C03CAC" w:rsidP="00C03CAC">
      <w:pPr>
        <w:tabs>
          <w:tab w:val="left" w:pos="1005"/>
        </w:tabs>
        <w:ind w:right="614"/>
        <w:jc w:val="both"/>
        <w:rPr>
          <w:rFonts w:ascii="Arial" w:hAnsi="Arial" w:cs="Arial"/>
          <w:sz w:val="22"/>
          <w:szCs w:val="22"/>
        </w:rPr>
      </w:pPr>
    </w:p>
    <w:p w:rsidR="00C03CAC" w:rsidRPr="00C03CAC" w:rsidRDefault="00C03CAC" w:rsidP="00C03CAC">
      <w:pPr>
        <w:tabs>
          <w:tab w:val="left" w:pos="1005"/>
        </w:tabs>
        <w:ind w:right="614"/>
        <w:jc w:val="both"/>
        <w:rPr>
          <w:rFonts w:ascii="Arial" w:hAnsi="Arial" w:cs="Arial"/>
          <w:sz w:val="22"/>
          <w:szCs w:val="22"/>
        </w:rPr>
      </w:pPr>
    </w:p>
    <w:p w:rsidR="00C03CAC" w:rsidRPr="00C03CAC" w:rsidRDefault="00C03CAC" w:rsidP="00C03CAC">
      <w:pPr>
        <w:tabs>
          <w:tab w:val="left" w:pos="1005"/>
        </w:tabs>
        <w:ind w:right="614"/>
        <w:jc w:val="both"/>
        <w:rPr>
          <w:rFonts w:ascii="Arial" w:hAnsi="Arial" w:cs="Arial"/>
          <w:sz w:val="22"/>
          <w:szCs w:val="22"/>
        </w:rPr>
      </w:pPr>
      <w:r w:rsidRPr="00C03CAC">
        <w:rPr>
          <w:rFonts w:ascii="Arial" w:hAnsi="Arial" w:cs="Arial"/>
          <w:sz w:val="22"/>
          <w:szCs w:val="22"/>
        </w:rPr>
        <w:br w:type="page"/>
      </w:r>
    </w:p>
    <w:p w:rsidR="00C03CAC" w:rsidRPr="00C03CAC" w:rsidRDefault="00C03CAC" w:rsidP="00C03CAC">
      <w:pPr>
        <w:ind w:right="614"/>
        <w:jc w:val="center"/>
        <w:rPr>
          <w:rFonts w:ascii="Arial" w:hAnsi="Arial" w:cs="Arial"/>
          <w:b/>
          <w:bCs/>
          <w:sz w:val="22"/>
          <w:szCs w:val="22"/>
        </w:rPr>
      </w:pPr>
      <w:r w:rsidRPr="00C03CAC">
        <w:rPr>
          <w:rFonts w:ascii="Arial" w:hAnsi="Arial" w:cs="Arial"/>
          <w:b/>
          <w:bCs/>
          <w:sz w:val="22"/>
          <w:szCs w:val="22"/>
        </w:rPr>
        <w:lastRenderedPageBreak/>
        <w:t>DBS Disclosure</w:t>
      </w:r>
      <w:r w:rsidRPr="00C03CAC">
        <w:rPr>
          <w:rFonts w:ascii="Arial" w:hAnsi="Arial" w:cs="Arial"/>
          <w:sz w:val="22"/>
          <w:szCs w:val="22"/>
        </w:rPr>
        <w:t xml:space="preserve"> </w:t>
      </w:r>
      <w:r w:rsidRPr="00C03CAC">
        <w:rPr>
          <w:rFonts w:ascii="Arial" w:hAnsi="Arial" w:cs="Arial"/>
          <w:b/>
          <w:bCs/>
          <w:sz w:val="22"/>
          <w:szCs w:val="22"/>
        </w:rPr>
        <w:t>Risk Assessment form</w:t>
      </w:r>
    </w:p>
    <w:p w:rsidR="00C03CAC" w:rsidRPr="00C03CAC" w:rsidRDefault="00C03CAC" w:rsidP="00C03CAC">
      <w:pPr>
        <w:ind w:right="614"/>
        <w:jc w:val="center"/>
        <w:rPr>
          <w:rFonts w:ascii="Arial" w:hAnsi="Arial" w:cs="Arial"/>
          <w:b/>
          <w:bCs/>
          <w:sz w:val="22"/>
          <w:szCs w:val="22"/>
        </w:rPr>
      </w:pPr>
      <w:r w:rsidRPr="00C03CAC">
        <w:rPr>
          <w:rFonts w:ascii="Arial" w:hAnsi="Arial" w:cs="Arial"/>
          <w:b/>
          <w:bCs/>
          <w:sz w:val="22"/>
          <w:szCs w:val="22"/>
        </w:rPr>
        <w:t>Supplied by HR Services</w:t>
      </w:r>
    </w:p>
    <w:p w:rsidR="00C03CAC" w:rsidRPr="00C03CAC" w:rsidRDefault="00C03CAC" w:rsidP="00C03CAC">
      <w:pPr>
        <w:ind w:right="614"/>
        <w:jc w:val="cente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13"/>
        <w:gridCol w:w="6309"/>
      </w:tblGrid>
      <w:tr w:rsidR="00C03CAC" w:rsidRPr="00C03CAC" w:rsidTr="001B7E6A">
        <w:tc>
          <w:tcPr>
            <w:tcW w:w="2213" w:type="dxa"/>
          </w:tcPr>
          <w:p w:rsidR="00C03CAC" w:rsidRPr="00C03CAC" w:rsidRDefault="00C03CAC" w:rsidP="00C03CAC">
            <w:pPr>
              <w:pStyle w:val="Heading3"/>
              <w:ind w:right="614"/>
              <w:rPr>
                <w:sz w:val="22"/>
                <w:szCs w:val="22"/>
              </w:rPr>
            </w:pPr>
          </w:p>
          <w:p w:rsidR="00C03CAC" w:rsidRPr="00C03CAC" w:rsidRDefault="00C03CAC" w:rsidP="00C03CAC">
            <w:pPr>
              <w:pStyle w:val="Heading3"/>
              <w:ind w:right="614"/>
              <w:rPr>
                <w:sz w:val="22"/>
                <w:szCs w:val="22"/>
              </w:rPr>
            </w:pPr>
            <w:r w:rsidRPr="00C03CAC">
              <w:rPr>
                <w:sz w:val="22"/>
                <w:szCs w:val="22"/>
              </w:rPr>
              <w:t>Name</w:t>
            </w:r>
          </w:p>
          <w:p w:rsidR="00C03CAC" w:rsidRPr="00C03CAC" w:rsidRDefault="00C03CAC" w:rsidP="00C03CAC">
            <w:pPr>
              <w:pStyle w:val="BalloonText"/>
              <w:ind w:right="614"/>
              <w:rPr>
                <w:rFonts w:ascii="Arial" w:hAnsi="Arial" w:cs="Arial"/>
                <w:sz w:val="22"/>
                <w:szCs w:val="22"/>
              </w:rPr>
            </w:pPr>
          </w:p>
        </w:tc>
        <w:tc>
          <w:tcPr>
            <w:tcW w:w="6309" w:type="dxa"/>
          </w:tcPr>
          <w:p w:rsidR="00C03CAC" w:rsidRPr="00C03CAC" w:rsidRDefault="00C03CAC" w:rsidP="00C03CAC">
            <w:pPr>
              <w:ind w:right="614"/>
              <w:jc w:val="both"/>
              <w:rPr>
                <w:rFonts w:ascii="Arial" w:hAnsi="Arial" w:cs="Arial"/>
                <w:b/>
                <w:bCs/>
                <w:sz w:val="22"/>
                <w:szCs w:val="22"/>
              </w:rPr>
            </w:pPr>
          </w:p>
        </w:tc>
      </w:tr>
      <w:tr w:rsidR="00C03CAC" w:rsidRPr="00C03CAC" w:rsidTr="001B7E6A">
        <w:tc>
          <w:tcPr>
            <w:tcW w:w="2213" w:type="dxa"/>
          </w:tcPr>
          <w:p w:rsidR="00C03CAC" w:rsidRPr="00C03CAC" w:rsidRDefault="00C03CAC" w:rsidP="00C03CAC">
            <w:pPr>
              <w:ind w:right="614"/>
              <w:rPr>
                <w:rFonts w:ascii="Arial" w:hAnsi="Arial" w:cs="Arial"/>
                <w:b/>
                <w:bCs/>
                <w:sz w:val="22"/>
                <w:szCs w:val="22"/>
              </w:rPr>
            </w:pPr>
          </w:p>
          <w:p w:rsidR="00C03CAC" w:rsidRPr="00C03CAC" w:rsidRDefault="00C03CAC" w:rsidP="00C03CAC">
            <w:pPr>
              <w:ind w:right="614"/>
              <w:rPr>
                <w:rFonts w:ascii="Arial" w:hAnsi="Arial" w:cs="Arial"/>
                <w:b/>
                <w:bCs/>
                <w:sz w:val="22"/>
                <w:szCs w:val="22"/>
              </w:rPr>
            </w:pPr>
            <w:r w:rsidRPr="00C03CAC">
              <w:rPr>
                <w:rFonts w:ascii="Arial" w:hAnsi="Arial" w:cs="Arial"/>
                <w:b/>
                <w:bCs/>
                <w:sz w:val="22"/>
                <w:szCs w:val="22"/>
              </w:rPr>
              <w:t>Position applied for</w:t>
            </w:r>
          </w:p>
          <w:p w:rsidR="00C03CAC" w:rsidRPr="00C03CAC" w:rsidRDefault="00C03CAC" w:rsidP="00C03CAC">
            <w:pPr>
              <w:ind w:right="614"/>
              <w:rPr>
                <w:rFonts w:ascii="Arial" w:hAnsi="Arial" w:cs="Arial"/>
                <w:b/>
                <w:bCs/>
                <w:sz w:val="22"/>
                <w:szCs w:val="22"/>
              </w:rPr>
            </w:pPr>
          </w:p>
        </w:tc>
        <w:tc>
          <w:tcPr>
            <w:tcW w:w="6309" w:type="dxa"/>
          </w:tcPr>
          <w:p w:rsidR="00C03CAC" w:rsidRPr="00C03CAC" w:rsidRDefault="00C03CAC" w:rsidP="00C03CAC">
            <w:pPr>
              <w:ind w:right="614"/>
              <w:rPr>
                <w:rFonts w:ascii="Arial" w:hAnsi="Arial" w:cs="Arial"/>
                <w:b/>
                <w:bCs/>
                <w:sz w:val="22"/>
                <w:szCs w:val="22"/>
              </w:rPr>
            </w:pPr>
            <w:r w:rsidRPr="00C03CAC">
              <w:rPr>
                <w:rFonts w:ascii="Arial" w:hAnsi="Arial" w:cs="Arial"/>
                <w:b/>
                <w:bCs/>
                <w:sz w:val="22"/>
                <w:szCs w:val="22"/>
              </w:rPr>
              <w:t xml:space="preserve"> </w:t>
            </w:r>
          </w:p>
        </w:tc>
      </w:tr>
    </w:tbl>
    <w:p w:rsidR="00C03CAC" w:rsidRPr="00C03CAC" w:rsidRDefault="00C03CAC" w:rsidP="00C03CAC">
      <w:pPr>
        <w:ind w:right="614"/>
        <w:jc w:val="both"/>
        <w:rPr>
          <w:rFonts w:ascii="Arial" w:hAnsi="Arial" w:cs="Arial"/>
          <w:b/>
          <w:bCs/>
          <w:sz w:val="22"/>
          <w:szCs w:val="22"/>
        </w:rPr>
      </w:pPr>
    </w:p>
    <w:p w:rsidR="00C03CAC" w:rsidRPr="00C03CAC" w:rsidRDefault="00C03CAC" w:rsidP="00C03CAC">
      <w:pPr>
        <w:pStyle w:val="BodyText"/>
        <w:ind w:right="614"/>
        <w:rPr>
          <w:rFonts w:cs="Arial"/>
          <w:sz w:val="22"/>
          <w:szCs w:val="22"/>
        </w:rPr>
      </w:pPr>
      <w:r w:rsidRPr="00C03CAC">
        <w:rPr>
          <w:rFonts w:cs="Arial"/>
          <w:sz w:val="22"/>
          <w:szCs w:val="22"/>
        </w:rPr>
        <w:t>An applicant’s criminal record should be assessed in terms of the role they are to perform and the offences they have committed.  Please note that all decisions on whether to appoint/not to appoint an applicant who has a criminal conviction should be approved by two members of the FMC on reviewing this form.</w:t>
      </w:r>
      <w:r w:rsidRPr="00C03CAC">
        <w:rPr>
          <w:rStyle w:val="EndnoteReference"/>
          <w:rFonts w:cs="Arial"/>
          <w:sz w:val="22"/>
          <w:szCs w:val="22"/>
        </w:rPr>
        <w:endnoteReference w:id="1"/>
      </w:r>
      <w:r w:rsidRPr="00C03CAC">
        <w:rPr>
          <w:rFonts w:cs="Arial"/>
          <w:sz w:val="22"/>
          <w:szCs w:val="22"/>
        </w:rPr>
        <w:t xml:space="preserve"> </w:t>
      </w:r>
    </w:p>
    <w:p w:rsidR="00C03CAC" w:rsidRPr="00C03CAC" w:rsidRDefault="00C03CAC" w:rsidP="00C03CAC">
      <w:pPr>
        <w:pStyle w:val="BodyText"/>
        <w:ind w:right="614"/>
        <w:rPr>
          <w:rFonts w:cs="Arial"/>
          <w:sz w:val="22"/>
          <w:szCs w:val="22"/>
        </w:rPr>
      </w:pPr>
    </w:p>
    <w:p w:rsidR="00C03CAC" w:rsidRPr="00C03CAC" w:rsidRDefault="00C03CAC" w:rsidP="00C03CAC">
      <w:pPr>
        <w:pStyle w:val="BodyText"/>
        <w:ind w:right="614"/>
        <w:rPr>
          <w:rFonts w:cs="Arial"/>
          <w:sz w:val="22"/>
          <w:szCs w:val="22"/>
        </w:rPr>
      </w:pPr>
      <w:r w:rsidRPr="00C03CAC">
        <w:rPr>
          <w:rFonts w:cs="Arial"/>
          <w:sz w:val="22"/>
          <w:szCs w:val="22"/>
        </w:rPr>
        <w:t>The DBS advises that employers should consider the following points in deciding the relevance of the offences and the risks they may pose to a particular post.</w:t>
      </w:r>
    </w:p>
    <w:p w:rsidR="00C03CAC" w:rsidRPr="00C03CAC" w:rsidRDefault="00C03CAC" w:rsidP="00C03CAC">
      <w:pPr>
        <w:pStyle w:val="BodyText"/>
        <w:ind w:right="614"/>
        <w:rPr>
          <w:rFonts w:cs="Arial"/>
          <w:sz w:val="22"/>
          <w:szCs w:val="22"/>
        </w:rPr>
      </w:pPr>
    </w:p>
    <w:p w:rsidR="00C03CAC" w:rsidRPr="00C03CAC" w:rsidRDefault="00C03CAC" w:rsidP="00C03CAC">
      <w:pPr>
        <w:pStyle w:val="BodyText"/>
        <w:ind w:right="614"/>
        <w:rPr>
          <w:rFonts w:cs="Arial"/>
          <w:b/>
          <w:sz w:val="22"/>
          <w:szCs w:val="22"/>
        </w:rPr>
      </w:pPr>
      <w:r w:rsidRPr="00C03CAC">
        <w:rPr>
          <w:rFonts w:cs="Arial"/>
          <w:b/>
          <w:sz w:val="22"/>
          <w:szCs w:val="22"/>
        </w:rPr>
        <w:t>Convictions</w:t>
      </w:r>
    </w:p>
    <w:p w:rsidR="00C03CAC" w:rsidRPr="00C03CAC" w:rsidRDefault="00C03CAC" w:rsidP="00C03CAC">
      <w:pPr>
        <w:pStyle w:val="BodyText"/>
        <w:ind w:right="614"/>
        <w:rPr>
          <w:rFonts w:cs="Arial"/>
          <w:sz w:val="22"/>
          <w:szCs w:val="22"/>
        </w:rPr>
      </w:pPr>
    </w:p>
    <w:p w:rsidR="00C03CAC" w:rsidRPr="00C03CAC" w:rsidRDefault="00C03CAC" w:rsidP="00C03CAC">
      <w:pPr>
        <w:ind w:right="614"/>
        <w:jc w:val="both"/>
        <w:rPr>
          <w:rFonts w:ascii="Arial" w:hAnsi="Arial" w:cs="Arial"/>
          <w:b/>
          <w:bCs/>
          <w:sz w:val="22"/>
          <w:szCs w:val="22"/>
        </w:rPr>
      </w:pPr>
      <w:r w:rsidRPr="00C03CAC">
        <w:rPr>
          <w:rFonts w:ascii="Arial" w:hAnsi="Arial" w:cs="Arial"/>
          <w:b/>
          <w:bCs/>
          <w:sz w:val="22"/>
          <w:szCs w:val="22"/>
        </w:rPr>
        <w:t>The job:</w:t>
      </w:r>
    </w:p>
    <w:p w:rsidR="00C03CAC" w:rsidRPr="00C03CAC" w:rsidRDefault="00C03CAC" w:rsidP="00C03CAC">
      <w:pPr>
        <w:numPr>
          <w:ilvl w:val="0"/>
          <w:numId w:val="19"/>
        </w:numPr>
        <w:ind w:right="614"/>
        <w:jc w:val="both"/>
        <w:rPr>
          <w:rFonts w:ascii="Arial" w:hAnsi="Arial" w:cs="Arial"/>
          <w:sz w:val="22"/>
          <w:szCs w:val="22"/>
        </w:rPr>
      </w:pPr>
      <w:r w:rsidRPr="00C03CAC">
        <w:rPr>
          <w:rFonts w:ascii="Arial" w:hAnsi="Arial" w:cs="Arial"/>
          <w:sz w:val="22"/>
          <w:szCs w:val="22"/>
        </w:rPr>
        <w:t>Does the post involve one-to-one contact with children or vulnerable adults?</w:t>
      </w:r>
    </w:p>
    <w:p w:rsidR="00C03CAC" w:rsidRPr="00C03CAC" w:rsidRDefault="00C03CAC" w:rsidP="00C03CAC">
      <w:pPr>
        <w:numPr>
          <w:ilvl w:val="0"/>
          <w:numId w:val="19"/>
        </w:numPr>
        <w:ind w:right="614"/>
        <w:jc w:val="both"/>
        <w:rPr>
          <w:rFonts w:ascii="Arial" w:hAnsi="Arial" w:cs="Arial"/>
          <w:sz w:val="22"/>
          <w:szCs w:val="22"/>
        </w:rPr>
      </w:pPr>
      <w:r w:rsidRPr="00C03CAC">
        <w:rPr>
          <w:rFonts w:ascii="Arial" w:hAnsi="Arial" w:cs="Arial"/>
          <w:sz w:val="22"/>
          <w:szCs w:val="22"/>
        </w:rPr>
        <w:t>What level of supervision will the post holder receive?</w:t>
      </w:r>
    </w:p>
    <w:p w:rsidR="00C03CAC" w:rsidRPr="00C03CAC" w:rsidRDefault="00C03CAC" w:rsidP="00C03CAC">
      <w:pPr>
        <w:numPr>
          <w:ilvl w:val="0"/>
          <w:numId w:val="19"/>
        </w:numPr>
        <w:ind w:right="614"/>
        <w:jc w:val="both"/>
        <w:rPr>
          <w:rFonts w:ascii="Arial" w:hAnsi="Arial" w:cs="Arial"/>
          <w:sz w:val="22"/>
          <w:szCs w:val="22"/>
        </w:rPr>
      </w:pPr>
      <w:r w:rsidRPr="00C03CAC">
        <w:rPr>
          <w:rFonts w:ascii="Arial" w:hAnsi="Arial" w:cs="Arial"/>
          <w:sz w:val="22"/>
          <w:szCs w:val="22"/>
        </w:rPr>
        <w:t>Does the post involve direct responsibility for finance or items of value?</w:t>
      </w:r>
    </w:p>
    <w:p w:rsidR="00C03CAC" w:rsidRPr="00C03CAC" w:rsidRDefault="00C03CAC" w:rsidP="00C03CAC">
      <w:pPr>
        <w:numPr>
          <w:ilvl w:val="0"/>
          <w:numId w:val="19"/>
        </w:numPr>
        <w:ind w:right="614"/>
        <w:jc w:val="both"/>
        <w:rPr>
          <w:rFonts w:ascii="Arial" w:hAnsi="Arial" w:cs="Arial"/>
          <w:sz w:val="22"/>
          <w:szCs w:val="22"/>
        </w:rPr>
      </w:pPr>
      <w:r w:rsidRPr="00C03CAC">
        <w:rPr>
          <w:rFonts w:ascii="Arial" w:hAnsi="Arial" w:cs="Arial"/>
          <w:sz w:val="22"/>
          <w:szCs w:val="22"/>
        </w:rPr>
        <w:t>Does the post involve direct contact with the public?</w:t>
      </w:r>
    </w:p>
    <w:p w:rsidR="00C03CAC" w:rsidRDefault="00C03CAC" w:rsidP="00C03CAC">
      <w:pPr>
        <w:numPr>
          <w:ilvl w:val="0"/>
          <w:numId w:val="19"/>
        </w:numPr>
        <w:ind w:right="614"/>
        <w:jc w:val="both"/>
        <w:rPr>
          <w:rFonts w:ascii="Arial" w:hAnsi="Arial" w:cs="Arial"/>
          <w:sz w:val="22"/>
          <w:szCs w:val="22"/>
        </w:rPr>
      </w:pPr>
      <w:r w:rsidRPr="00C03CAC">
        <w:rPr>
          <w:rFonts w:ascii="Arial" w:hAnsi="Arial" w:cs="Arial"/>
          <w:sz w:val="22"/>
          <w:szCs w:val="22"/>
        </w:rPr>
        <w:t>Will the nature of the job present any opportunities for the post holder to re-offend in the course of work?</w:t>
      </w:r>
    </w:p>
    <w:p w:rsidR="000B0361" w:rsidRPr="00C03CAC" w:rsidRDefault="000B0361" w:rsidP="000B0361">
      <w:pPr>
        <w:ind w:left="360" w:right="614"/>
        <w:jc w:val="both"/>
        <w:rPr>
          <w:rFonts w:ascii="Arial" w:hAnsi="Arial" w:cs="Arial"/>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94"/>
        <w:gridCol w:w="1454"/>
        <w:gridCol w:w="1760"/>
      </w:tblGrid>
      <w:tr w:rsidR="00C03CAC" w:rsidRPr="00C03CAC" w:rsidTr="001B7E6A">
        <w:trPr>
          <w:cantSplit/>
        </w:trPr>
        <w:tc>
          <w:tcPr>
            <w:tcW w:w="6228" w:type="dxa"/>
            <w:tcBorders>
              <w:bottom w:val="single" w:sz="4" w:space="0" w:color="auto"/>
            </w:tcBorders>
            <w:shd w:val="clear" w:color="auto" w:fill="D9D9D9"/>
          </w:tcPr>
          <w:p w:rsidR="00C03CAC" w:rsidRPr="00C03CAC" w:rsidRDefault="00C03CAC" w:rsidP="00C03CAC">
            <w:pPr>
              <w:ind w:right="614"/>
              <w:jc w:val="both"/>
              <w:rPr>
                <w:rFonts w:ascii="Arial" w:hAnsi="Arial" w:cs="Arial"/>
                <w:b/>
                <w:bCs/>
                <w:sz w:val="22"/>
                <w:szCs w:val="22"/>
              </w:rPr>
            </w:pPr>
          </w:p>
          <w:p w:rsidR="00C03CAC" w:rsidRPr="00C03CAC" w:rsidRDefault="00C03CAC" w:rsidP="00C03CAC">
            <w:pPr>
              <w:ind w:right="614"/>
              <w:jc w:val="both"/>
              <w:rPr>
                <w:rFonts w:ascii="Arial" w:hAnsi="Arial" w:cs="Arial"/>
                <w:b/>
                <w:bCs/>
                <w:sz w:val="22"/>
                <w:szCs w:val="22"/>
              </w:rPr>
            </w:pPr>
            <w:r w:rsidRPr="00C03CAC">
              <w:rPr>
                <w:rFonts w:ascii="Arial" w:hAnsi="Arial" w:cs="Arial"/>
                <w:b/>
                <w:bCs/>
                <w:sz w:val="22"/>
                <w:szCs w:val="22"/>
              </w:rPr>
              <w:t>The Job</w:t>
            </w:r>
          </w:p>
          <w:p w:rsidR="00C03CAC" w:rsidRPr="00C03CAC" w:rsidRDefault="00C03CAC" w:rsidP="00C03CAC">
            <w:pPr>
              <w:ind w:right="614"/>
              <w:jc w:val="both"/>
              <w:rPr>
                <w:rFonts w:ascii="Arial" w:hAnsi="Arial" w:cs="Arial"/>
                <w:b/>
                <w:bCs/>
                <w:sz w:val="22"/>
                <w:szCs w:val="22"/>
              </w:rPr>
            </w:pPr>
          </w:p>
        </w:tc>
        <w:tc>
          <w:tcPr>
            <w:tcW w:w="1440" w:type="dxa"/>
            <w:tcBorders>
              <w:bottom w:val="single" w:sz="4" w:space="0" w:color="auto"/>
            </w:tcBorders>
            <w:shd w:val="clear" w:color="auto" w:fill="D9D9D9"/>
          </w:tcPr>
          <w:p w:rsidR="00C03CAC" w:rsidRPr="00C03CAC" w:rsidRDefault="00C03CAC" w:rsidP="00C03CAC">
            <w:pPr>
              <w:ind w:right="614"/>
              <w:jc w:val="center"/>
              <w:rPr>
                <w:rFonts w:ascii="Arial" w:hAnsi="Arial" w:cs="Arial"/>
                <w:b/>
                <w:bCs/>
                <w:sz w:val="22"/>
                <w:szCs w:val="22"/>
              </w:rPr>
            </w:pPr>
            <w:r w:rsidRPr="00C03CAC">
              <w:rPr>
                <w:rFonts w:ascii="Arial" w:hAnsi="Arial" w:cs="Arial"/>
                <w:b/>
                <w:bCs/>
                <w:sz w:val="22"/>
                <w:szCs w:val="22"/>
              </w:rPr>
              <w:t>Agree</w:t>
            </w:r>
          </w:p>
        </w:tc>
        <w:tc>
          <w:tcPr>
            <w:tcW w:w="1440" w:type="dxa"/>
            <w:tcBorders>
              <w:bottom w:val="single" w:sz="4" w:space="0" w:color="auto"/>
            </w:tcBorders>
            <w:shd w:val="clear" w:color="auto" w:fill="D9D9D9"/>
          </w:tcPr>
          <w:p w:rsidR="00C03CAC" w:rsidRPr="00C03CAC" w:rsidRDefault="00C03CAC" w:rsidP="00C03CAC">
            <w:pPr>
              <w:ind w:right="614"/>
              <w:jc w:val="center"/>
              <w:rPr>
                <w:rFonts w:ascii="Arial" w:hAnsi="Arial" w:cs="Arial"/>
                <w:b/>
                <w:bCs/>
                <w:sz w:val="22"/>
                <w:szCs w:val="22"/>
              </w:rPr>
            </w:pPr>
            <w:r w:rsidRPr="00C03CAC">
              <w:rPr>
                <w:rFonts w:ascii="Arial" w:hAnsi="Arial" w:cs="Arial"/>
                <w:b/>
                <w:bCs/>
                <w:sz w:val="22"/>
                <w:szCs w:val="22"/>
              </w:rPr>
              <w:t>Disagree</w:t>
            </w:r>
          </w:p>
        </w:tc>
      </w:tr>
      <w:tr w:rsidR="00C03CAC" w:rsidRPr="00C03CAC" w:rsidTr="001B7E6A">
        <w:trPr>
          <w:cantSplit/>
        </w:trPr>
        <w:tc>
          <w:tcPr>
            <w:tcW w:w="6228" w:type="dxa"/>
          </w:tcPr>
          <w:p w:rsidR="00C03CAC" w:rsidRPr="00C03CAC" w:rsidRDefault="00C03CAC" w:rsidP="00C03CAC">
            <w:pPr>
              <w:ind w:right="614"/>
              <w:jc w:val="both"/>
              <w:rPr>
                <w:rFonts w:ascii="Arial" w:hAnsi="Arial" w:cs="Arial"/>
                <w:sz w:val="22"/>
                <w:szCs w:val="22"/>
              </w:rPr>
            </w:pPr>
            <w:r w:rsidRPr="00C03CAC">
              <w:rPr>
                <w:rFonts w:ascii="Arial" w:hAnsi="Arial" w:cs="Arial"/>
                <w:sz w:val="22"/>
                <w:szCs w:val="22"/>
              </w:rPr>
              <w:t>The role involves one to one contact with children or vulnerable adults.</w:t>
            </w:r>
          </w:p>
        </w:tc>
        <w:tc>
          <w:tcPr>
            <w:tcW w:w="1440" w:type="dxa"/>
          </w:tcPr>
          <w:p w:rsidR="00C03CAC" w:rsidRPr="00C03CAC" w:rsidRDefault="00C03CAC" w:rsidP="00C03CAC">
            <w:pPr>
              <w:ind w:right="614"/>
              <w:jc w:val="both"/>
              <w:rPr>
                <w:rFonts w:ascii="Arial" w:hAnsi="Arial" w:cs="Arial"/>
                <w:color w:val="FF0000"/>
                <w:sz w:val="22"/>
                <w:szCs w:val="22"/>
              </w:rPr>
            </w:pPr>
            <w:r w:rsidRPr="00C03CAC">
              <w:rPr>
                <w:rFonts w:ascii="Arial" w:hAnsi="Arial" w:cs="Arial"/>
                <w:color w:val="FF0000"/>
                <w:sz w:val="22"/>
                <w:szCs w:val="22"/>
              </w:rPr>
              <w:t xml:space="preserve"> </w:t>
            </w:r>
          </w:p>
        </w:tc>
        <w:tc>
          <w:tcPr>
            <w:tcW w:w="1440" w:type="dxa"/>
          </w:tcPr>
          <w:p w:rsidR="00C03CAC" w:rsidRPr="00C03CAC" w:rsidRDefault="00C03CAC" w:rsidP="00C03CAC">
            <w:pPr>
              <w:ind w:right="614"/>
              <w:jc w:val="both"/>
              <w:rPr>
                <w:rFonts w:ascii="Arial" w:hAnsi="Arial" w:cs="Arial"/>
                <w:sz w:val="22"/>
                <w:szCs w:val="22"/>
              </w:rPr>
            </w:pPr>
          </w:p>
        </w:tc>
      </w:tr>
      <w:tr w:rsidR="00C03CAC" w:rsidRPr="00C03CAC" w:rsidTr="001B7E6A">
        <w:trPr>
          <w:cantSplit/>
        </w:trPr>
        <w:tc>
          <w:tcPr>
            <w:tcW w:w="6228" w:type="dxa"/>
          </w:tcPr>
          <w:p w:rsidR="00C03CAC" w:rsidRPr="00C03CAC" w:rsidRDefault="00C03CAC" w:rsidP="00C03CAC">
            <w:pPr>
              <w:ind w:right="614"/>
              <w:jc w:val="both"/>
              <w:rPr>
                <w:rFonts w:ascii="Arial" w:hAnsi="Arial" w:cs="Arial"/>
                <w:sz w:val="22"/>
                <w:szCs w:val="22"/>
              </w:rPr>
            </w:pPr>
            <w:r w:rsidRPr="00C03CAC">
              <w:rPr>
                <w:rFonts w:ascii="Arial" w:hAnsi="Arial" w:cs="Arial"/>
                <w:sz w:val="22"/>
                <w:szCs w:val="22"/>
              </w:rPr>
              <w:t>The post holder will have a low level of supervision.</w:t>
            </w:r>
          </w:p>
        </w:tc>
        <w:tc>
          <w:tcPr>
            <w:tcW w:w="1440" w:type="dxa"/>
          </w:tcPr>
          <w:p w:rsidR="00C03CAC" w:rsidRPr="00C03CAC" w:rsidRDefault="00C03CAC" w:rsidP="00C03CAC">
            <w:pPr>
              <w:ind w:right="614"/>
              <w:jc w:val="both"/>
              <w:rPr>
                <w:rFonts w:ascii="Arial" w:hAnsi="Arial" w:cs="Arial"/>
                <w:color w:val="FF0000"/>
                <w:sz w:val="22"/>
                <w:szCs w:val="22"/>
              </w:rPr>
            </w:pPr>
            <w:r w:rsidRPr="00C03CAC">
              <w:rPr>
                <w:rFonts w:ascii="Arial" w:hAnsi="Arial" w:cs="Arial"/>
                <w:color w:val="FF0000"/>
                <w:sz w:val="22"/>
                <w:szCs w:val="22"/>
              </w:rPr>
              <w:t xml:space="preserve"> </w:t>
            </w:r>
          </w:p>
        </w:tc>
        <w:tc>
          <w:tcPr>
            <w:tcW w:w="1440" w:type="dxa"/>
          </w:tcPr>
          <w:p w:rsidR="00C03CAC" w:rsidRPr="00C03CAC" w:rsidRDefault="00C03CAC" w:rsidP="00C03CAC">
            <w:pPr>
              <w:ind w:right="614"/>
              <w:jc w:val="both"/>
              <w:rPr>
                <w:rFonts w:ascii="Arial" w:hAnsi="Arial" w:cs="Arial"/>
                <w:sz w:val="22"/>
                <w:szCs w:val="22"/>
              </w:rPr>
            </w:pPr>
          </w:p>
        </w:tc>
      </w:tr>
      <w:tr w:rsidR="00C03CAC" w:rsidRPr="00C03CAC" w:rsidTr="001B7E6A">
        <w:trPr>
          <w:cantSplit/>
        </w:trPr>
        <w:tc>
          <w:tcPr>
            <w:tcW w:w="6228" w:type="dxa"/>
            <w:tcBorders>
              <w:bottom w:val="single" w:sz="4" w:space="0" w:color="auto"/>
            </w:tcBorders>
          </w:tcPr>
          <w:p w:rsidR="00C03CAC" w:rsidRPr="00C03CAC" w:rsidRDefault="00C03CAC" w:rsidP="00C03CAC">
            <w:pPr>
              <w:ind w:right="614"/>
              <w:jc w:val="both"/>
              <w:rPr>
                <w:rFonts w:ascii="Arial" w:hAnsi="Arial" w:cs="Arial"/>
                <w:sz w:val="22"/>
                <w:szCs w:val="22"/>
              </w:rPr>
            </w:pPr>
            <w:r w:rsidRPr="00C03CAC">
              <w:rPr>
                <w:rFonts w:ascii="Arial" w:hAnsi="Arial" w:cs="Arial"/>
                <w:sz w:val="22"/>
                <w:szCs w:val="22"/>
              </w:rPr>
              <w:t>The post involves direct responsibility for finances or items of value.</w:t>
            </w:r>
          </w:p>
        </w:tc>
        <w:tc>
          <w:tcPr>
            <w:tcW w:w="1440" w:type="dxa"/>
            <w:tcBorders>
              <w:bottom w:val="single" w:sz="4" w:space="0" w:color="auto"/>
            </w:tcBorders>
          </w:tcPr>
          <w:p w:rsidR="00C03CAC" w:rsidRPr="00C03CAC" w:rsidRDefault="00C03CAC" w:rsidP="00C03CAC">
            <w:pPr>
              <w:ind w:right="614"/>
              <w:jc w:val="both"/>
              <w:rPr>
                <w:rFonts w:ascii="Arial" w:hAnsi="Arial" w:cs="Arial"/>
                <w:color w:val="FF0000"/>
                <w:sz w:val="22"/>
                <w:szCs w:val="22"/>
              </w:rPr>
            </w:pPr>
            <w:r w:rsidRPr="00C03CAC">
              <w:rPr>
                <w:rFonts w:ascii="Arial" w:hAnsi="Arial" w:cs="Arial"/>
                <w:color w:val="FF0000"/>
                <w:sz w:val="22"/>
                <w:szCs w:val="22"/>
              </w:rPr>
              <w:t xml:space="preserve"> </w:t>
            </w:r>
          </w:p>
        </w:tc>
        <w:tc>
          <w:tcPr>
            <w:tcW w:w="1440" w:type="dxa"/>
            <w:tcBorders>
              <w:bottom w:val="single" w:sz="4" w:space="0" w:color="auto"/>
            </w:tcBorders>
          </w:tcPr>
          <w:p w:rsidR="00C03CAC" w:rsidRPr="00C03CAC" w:rsidRDefault="00C03CAC" w:rsidP="00C03CAC">
            <w:pPr>
              <w:ind w:right="614"/>
              <w:jc w:val="both"/>
              <w:rPr>
                <w:rFonts w:ascii="Arial" w:hAnsi="Arial" w:cs="Arial"/>
                <w:sz w:val="22"/>
                <w:szCs w:val="22"/>
              </w:rPr>
            </w:pPr>
          </w:p>
        </w:tc>
      </w:tr>
      <w:tr w:rsidR="00C03CAC" w:rsidRPr="00C03CAC" w:rsidTr="001B7E6A">
        <w:trPr>
          <w:cantSplit/>
          <w:trHeight w:val="233"/>
        </w:trPr>
        <w:tc>
          <w:tcPr>
            <w:tcW w:w="6228" w:type="dxa"/>
            <w:tcBorders>
              <w:bottom w:val="single" w:sz="4" w:space="0" w:color="auto"/>
            </w:tcBorders>
          </w:tcPr>
          <w:p w:rsidR="00C03CAC" w:rsidRPr="00C03CAC" w:rsidRDefault="00C03CAC" w:rsidP="00C03CAC">
            <w:pPr>
              <w:ind w:right="614"/>
              <w:jc w:val="both"/>
              <w:rPr>
                <w:rFonts w:ascii="Arial" w:hAnsi="Arial" w:cs="Arial"/>
                <w:sz w:val="22"/>
                <w:szCs w:val="22"/>
              </w:rPr>
            </w:pPr>
            <w:r w:rsidRPr="00C03CAC">
              <w:rPr>
                <w:rFonts w:ascii="Arial" w:hAnsi="Arial" w:cs="Arial"/>
                <w:sz w:val="22"/>
                <w:szCs w:val="22"/>
              </w:rPr>
              <w:t>The post involves direct contact with the public.</w:t>
            </w:r>
          </w:p>
        </w:tc>
        <w:tc>
          <w:tcPr>
            <w:tcW w:w="1440" w:type="dxa"/>
            <w:tcBorders>
              <w:bottom w:val="single" w:sz="4" w:space="0" w:color="auto"/>
            </w:tcBorders>
          </w:tcPr>
          <w:p w:rsidR="00C03CAC" w:rsidRPr="00C03CAC" w:rsidRDefault="00C03CAC" w:rsidP="00C03CAC">
            <w:pPr>
              <w:ind w:right="614"/>
              <w:jc w:val="both"/>
              <w:rPr>
                <w:rFonts w:ascii="Arial" w:hAnsi="Arial" w:cs="Arial"/>
                <w:color w:val="FF0000"/>
                <w:sz w:val="22"/>
                <w:szCs w:val="22"/>
              </w:rPr>
            </w:pPr>
            <w:r w:rsidRPr="00C03CAC">
              <w:rPr>
                <w:rFonts w:ascii="Arial" w:hAnsi="Arial" w:cs="Arial"/>
                <w:color w:val="FF0000"/>
                <w:sz w:val="22"/>
                <w:szCs w:val="22"/>
              </w:rPr>
              <w:t xml:space="preserve"> </w:t>
            </w:r>
          </w:p>
        </w:tc>
        <w:tc>
          <w:tcPr>
            <w:tcW w:w="1440" w:type="dxa"/>
            <w:tcBorders>
              <w:bottom w:val="single" w:sz="4" w:space="0" w:color="auto"/>
            </w:tcBorders>
          </w:tcPr>
          <w:p w:rsidR="00C03CAC" w:rsidRPr="00C03CAC" w:rsidRDefault="00C03CAC" w:rsidP="00C03CAC">
            <w:pPr>
              <w:ind w:right="614"/>
              <w:jc w:val="both"/>
              <w:rPr>
                <w:rFonts w:ascii="Arial" w:hAnsi="Arial" w:cs="Arial"/>
                <w:sz w:val="22"/>
                <w:szCs w:val="22"/>
              </w:rPr>
            </w:pPr>
          </w:p>
        </w:tc>
      </w:tr>
      <w:tr w:rsidR="00C03CAC" w:rsidRPr="00C03CAC" w:rsidTr="001B7E6A">
        <w:trPr>
          <w:cantSplit/>
          <w:trHeight w:val="232"/>
        </w:trPr>
        <w:tc>
          <w:tcPr>
            <w:tcW w:w="6228" w:type="dxa"/>
            <w:tcBorders>
              <w:bottom w:val="single" w:sz="4" w:space="0" w:color="auto"/>
            </w:tcBorders>
          </w:tcPr>
          <w:p w:rsidR="00C03CAC" w:rsidRPr="00C03CAC" w:rsidRDefault="00C03CAC" w:rsidP="00C03CAC">
            <w:pPr>
              <w:ind w:right="614"/>
              <w:jc w:val="both"/>
              <w:rPr>
                <w:rFonts w:ascii="Arial" w:hAnsi="Arial" w:cs="Arial"/>
                <w:sz w:val="22"/>
                <w:szCs w:val="22"/>
              </w:rPr>
            </w:pPr>
            <w:r w:rsidRPr="00C03CAC">
              <w:rPr>
                <w:rFonts w:ascii="Arial" w:hAnsi="Arial" w:cs="Arial"/>
                <w:sz w:val="22"/>
                <w:szCs w:val="22"/>
              </w:rPr>
              <w:t>The nature of the job may present an opportunity for re-offending.</w:t>
            </w:r>
          </w:p>
        </w:tc>
        <w:tc>
          <w:tcPr>
            <w:tcW w:w="1440" w:type="dxa"/>
            <w:tcBorders>
              <w:bottom w:val="single" w:sz="4" w:space="0" w:color="auto"/>
            </w:tcBorders>
          </w:tcPr>
          <w:p w:rsidR="00C03CAC" w:rsidRPr="00C03CAC" w:rsidRDefault="00C03CAC" w:rsidP="00C03CAC">
            <w:pPr>
              <w:ind w:right="614"/>
              <w:jc w:val="both"/>
              <w:rPr>
                <w:rFonts w:ascii="Arial" w:hAnsi="Arial" w:cs="Arial"/>
                <w:color w:val="FF0000"/>
                <w:sz w:val="22"/>
                <w:szCs w:val="22"/>
              </w:rPr>
            </w:pPr>
            <w:r w:rsidRPr="00C03CAC">
              <w:rPr>
                <w:rFonts w:ascii="Arial" w:hAnsi="Arial" w:cs="Arial"/>
                <w:color w:val="FF0000"/>
                <w:sz w:val="22"/>
                <w:szCs w:val="22"/>
              </w:rPr>
              <w:t xml:space="preserve"> </w:t>
            </w:r>
          </w:p>
        </w:tc>
        <w:tc>
          <w:tcPr>
            <w:tcW w:w="1440" w:type="dxa"/>
            <w:tcBorders>
              <w:bottom w:val="single" w:sz="4" w:space="0" w:color="auto"/>
            </w:tcBorders>
          </w:tcPr>
          <w:p w:rsidR="00C03CAC" w:rsidRPr="00C03CAC" w:rsidRDefault="00C03CAC" w:rsidP="00C03CAC">
            <w:pPr>
              <w:ind w:right="614"/>
              <w:jc w:val="both"/>
              <w:rPr>
                <w:rFonts w:ascii="Arial" w:hAnsi="Arial" w:cs="Arial"/>
                <w:sz w:val="22"/>
                <w:szCs w:val="22"/>
              </w:rPr>
            </w:pPr>
          </w:p>
        </w:tc>
      </w:tr>
    </w:tbl>
    <w:p w:rsidR="000B0361" w:rsidRDefault="000B0361" w:rsidP="00C03CAC">
      <w:pPr>
        <w:ind w:right="614"/>
        <w:jc w:val="both"/>
        <w:rPr>
          <w:rFonts w:ascii="Arial" w:hAnsi="Arial" w:cs="Arial"/>
          <w:bCs/>
          <w:sz w:val="22"/>
          <w:szCs w:val="22"/>
          <w:u w:val="single"/>
        </w:rPr>
      </w:pPr>
    </w:p>
    <w:p w:rsidR="00C03CAC" w:rsidRPr="00C03CAC" w:rsidRDefault="00C03CAC" w:rsidP="00C03CAC">
      <w:pPr>
        <w:ind w:right="614"/>
        <w:jc w:val="both"/>
        <w:rPr>
          <w:rFonts w:ascii="Arial" w:hAnsi="Arial" w:cs="Arial"/>
          <w:bCs/>
          <w:sz w:val="22"/>
          <w:szCs w:val="22"/>
          <w:u w:val="single"/>
        </w:rPr>
      </w:pPr>
      <w:r w:rsidRPr="00C03CAC">
        <w:rPr>
          <w:rFonts w:ascii="Arial" w:hAnsi="Arial" w:cs="Arial"/>
          <w:bCs/>
          <w:sz w:val="22"/>
          <w:szCs w:val="22"/>
          <w:u w:val="single"/>
        </w:rPr>
        <w:t>Comments</w:t>
      </w:r>
    </w:p>
    <w:p w:rsidR="00C03CAC" w:rsidRPr="00C03CAC" w:rsidRDefault="00C03CAC" w:rsidP="00C03CAC">
      <w:pPr>
        <w:ind w:right="614"/>
        <w:jc w:val="both"/>
        <w:rPr>
          <w:rFonts w:ascii="Arial" w:hAnsi="Arial" w:cs="Arial"/>
          <w:bCs/>
          <w:sz w:val="22"/>
          <w:szCs w:val="22"/>
          <w:u w:val="single"/>
        </w:rPr>
      </w:pPr>
    </w:p>
    <w:p w:rsidR="00C03CAC" w:rsidRPr="00C03CAC" w:rsidRDefault="00C03CAC" w:rsidP="00C03CAC">
      <w:pPr>
        <w:ind w:right="614"/>
        <w:jc w:val="both"/>
        <w:rPr>
          <w:rFonts w:ascii="Arial" w:hAnsi="Arial" w:cs="Arial"/>
          <w:bCs/>
          <w:sz w:val="22"/>
          <w:szCs w:val="22"/>
          <w:u w:val="single"/>
        </w:rPr>
      </w:pPr>
    </w:p>
    <w:p w:rsidR="00C03CAC" w:rsidRPr="00C03CAC" w:rsidRDefault="00C03CAC" w:rsidP="00C03CAC">
      <w:pPr>
        <w:ind w:right="614"/>
        <w:jc w:val="both"/>
        <w:rPr>
          <w:rFonts w:ascii="Arial" w:hAnsi="Arial" w:cs="Arial"/>
          <w:bCs/>
          <w:sz w:val="22"/>
          <w:szCs w:val="22"/>
          <w:u w:val="single"/>
        </w:rPr>
      </w:pPr>
    </w:p>
    <w:p w:rsidR="00C03CAC" w:rsidRPr="00C03CAC" w:rsidRDefault="00C03CAC" w:rsidP="00C03CAC">
      <w:pPr>
        <w:ind w:right="614"/>
        <w:jc w:val="both"/>
        <w:rPr>
          <w:rFonts w:ascii="Arial" w:hAnsi="Arial" w:cs="Arial"/>
          <w:bCs/>
          <w:sz w:val="22"/>
          <w:szCs w:val="22"/>
          <w:u w:val="single"/>
        </w:rPr>
      </w:pPr>
    </w:p>
    <w:p w:rsidR="00C03CAC" w:rsidRPr="00C03CAC" w:rsidRDefault="00C03CAC" w:rsidP="00C03CAC">
      <w:pPr>
        <w:ind w:right="614"/>
        <w:jc w:val="both"/>
        <w:rPr>
          <w:rFonts w:ascii="Arial" w:hAnsi="Arial" w:cs="Arial"/>
          <w:bCs/>
          <w:sz w:val="22"/>
          <w:szCs w:val="22"/>
          <w:u w:val="single"/>
        </w:rPr>
      </w:pPr>
    </w:p>
    <w:p w:rsidR="000B0361" w:rsidRDefault="000B0361" w:rsidP="00C03CAC">
      <w:pPr>
        <w:ind w:right="614"/>
        <w:jc w:val="both"/>
        <w:rPr>
          <w:rFonts w:ascii="Arial" w:hAnsi="Arial" w:cs="Arial"/>
          <w:b/>
          <w:bCs/>
          <w:sz w:val="22"/>
          <w:szCs w:val="22"/>
        </w:rPr>
      </w:pPr>
      <w:r>
        <w:rPr>
          <w:rFonts w:ascii="Arial" w:hAnsi="Arial" w:cs="Arial"/>
          <w:b/>
          <w:bCs/>
          <w:sz w:val="22"/>
          <w:szCs w:val="22"/>
        </w:rPr>
        <w:br w:type="column"/>
      </w:r>
    </w:p>
    <w:p w:rsidR="00C03CAC" w:rsidRPr="00C03CAC" w:rsidRDefault="00C03CAC" w:rsidP="00C03CAC">
      <w:pPr>
        <w:ind w:right="614"/>
        <w:jc w:val="both"/>
        <w:rPr>
          <w:rFonts w:ascii="Arial" w:hAnsi="Arial" w:cs="Arial"/>
          <w:b/>
          <w:bCs/>
          <w:sz w:val="22"/>
          <w:szCs w:val="22"/>
        </w:rPr>
      </w:pPr>
      <w:r w:rsidRPr="00C03CAC">
        <w:rPr>
          <w:rFonts w:ascii="Arial" w:hAnsi="Arial" w:cs="Arial"/>
          <w:b/>
          <w:bCs/>
          <w:sz w:val="22"/>
          <w:szCs w:val="22"/>
        </w:rPr>
        <w:t>The offence(s):</w:t>
      </w:r>
    </w:p>
    <w:p w:rsidR="00C03CAC" w:rsidRPr="00C03CAC" w:rsidRDefault="00C03CAC" w:rsidP="00C03CAC">
      <w:pPr>
        <w:numPr>
          <w:ilvl w:val="0"/>
          <w:numId w:val="18"/>
        </w:numPr>
        <w:ind w:right="614"/>
        <w:jc w:val="both"/>
        <w:rPr>
          <w:rFonts w:ascii="Arial" w:hAnsi="Arial" w:cs="Arial"/>
          <w:sz w:val="22"/>
          <w:szCs w:val="22"/>
        </w:rPr>
      </w:pPr>
      <w:r w:rsidRPr="00C03CAC">
        <w:rPr>
          <w:rFonts w:ascii="Arial" w:hAnsi="Arial" w:cs="Arial"/>
          <w:sz w:val="22"/>
          <w:szCs w:val="22"/>
        </w:rPr>
        <w:t>The seriousness of the offence and its relevance to the safety of other employees, clients, customers or property.</w:t>
      </w:r>
    </w:p>
    <w:p w:rsidR="00C03CAC" w:rsidRPr="00C03CAC" w:rsidRDefault="00C03CAC" w:rsidP="00C03CAC">
      <w:pPr>
        <w:numPr>
          <w:ilvl w:val="0"/>
          <w:numId w:val="18"/>
        </w:numPr>
        <w:ind w:right="614"/>
        <w:jc w:val="both"/>
        <w:rPr>
          <w:rFonts w:ascii="Arial" w:hAnsi="Arial" w:cs="Arial"/>
          <w:sz w:val="22"/>
          <w:szCs w:val="22"/>
        </w:rPr>
      </w:pPr>
      <w:r w:rsidRPr="00C03CAC">
        <w:rPr>
          <w:rFonts w:ascii="Arial" w:hAnsi="Arial" w:cs="Arial"/>
          <w:sz w:val="22"/>
          <w:szCs w:val="22"/>
        </w:rPr>
        <w:t>The length of time since the offence occurred.</w:t>
      </w:r>
    </w:p>
    <w:p w:rsidR="00C03CAC" w:rsidRPr="00C03CAC" w:rsidRDefault="00C03CAC" w:rsidP="00C03CAC">
      <w:pPr>
        <w:numPr>
          <w:ilvl w:val="0"/>
          <w:numId w:val="18"/>
        </w:numPr>
        <w:ind w:right="614"/>
        <w:jc w:val="both"/>
        <w:rPr>
          <w:rFonts w:ascii="Arial" w:hAnsi="Arial" w:cs="Arial"/>
          <w:sz w:val="22"/>
          <w:szCs w:val="22"/>
        </w:rPr>
      </w:pPr>
      <w:r w:rsidRPr="00C03CAC">
        <w:rPr>
          <w:rFonts w:ascii="Arial" w:hAnsi="Arial" w:cs="Arial"/>
          <w:sz w:val="22"/>
          <w:szCs w:val="22"/>
        </w:rPr>
        <w:t>Whether the offence was a one off or part of a history of offending.</w:t>
      </w:r>
    </w:p>
    <w:p w:rsidR="00C03CAC" w:rsidRPr="00C03CAC" w:rsidRDefault="00C03CAC" w:rsidP="00C03CAC">
      <w:pPr>
        <w:numPr>
          <w:ilvl w:val="0"/>
          <w:numId w:val="18"/>
        </w:numPr>
        <w:ind w:right="614"/>
        <w:jc w:val="both"/>
        <w:rPr>
          <w:rFonts w:ascii="Arial" w:hAnsi="Arial" w:cs="Arial"/>
          <w:sz w:val="22"/>
          <w:szCs w:val="22"/>
        </w:rPr>
      </w:pPr>
      <w:r w:rsidRPr="00C03CAC">
        <w:rPr>
          <w:rFonts w:ascii="Arial" w:hAnsi="Arial" w:cs="Arial"/>
          <w:sz w:val="22"/>
          <w:szCs w:val="22"/>
        </w:rPr>
        <w:t>Whether the applicant’s circumstances have changed since the offence was committed, making re-offending less likely.</w:t>
      </w:r>
    </w:p>
    <w:p w:rsidR="00C03CAC" w:rsidRPr="00C03CAC" w:rsidRDefault="00C03CAC" w:rsidP="00C03CAC">
      <w:pPr>
        <w:numPr>
          <w:ilvl w:val="0"/>
          <w:numId w:val="18"/>
        </w:numPr>
        <w:ind w:right="614"/>
        <w:jc w:val="both"/>
        <w:rPr>
          <w:rFonts w:ascii="Arial" w:hAnsi="Arial" w:cs="Arial"/>
          <w:sz w:val="22"/>
          <w:szCs w:val="22"/>
        </w:rPr>
      </w:pPr>
      <w:r w:rsidRPr="00C03CAC">
        <w:rPr>
          <w:rFonts w:ascii="Arial" w:hAnsi="Arial" w:cs="Arial"/>
          <w:sz w:val="22"/>
          <w:szCs w:val="22"/>
        </w:rPr>
        <w:t>Whether the offence has been de-criminalised by Parliament.</w:t>
      </w:r>
    </w:p>
    <w:p w:rsidR="00C03CAC" w:rsidRPr="00C03CAC" w:rsidRDefault="00C03CAC" w:rsidP="00C03CAC">
      <w:pPr>
        <w:numPr>
          <w:ilvl w:val="0"/>
          <w:numId w:val="18"/>
        </w:numPr>
        <w:ind w:right="614"/>
        <w:jc w:val="both"/>
        <w:rPr>
          <w:rFonts w:ascii="Arial" w:hAnsi="Arial" w:cs="Arial"/>
          <w:sz w:val="22"/>
          <w:szCs w:val="22"/>
        </w:rPr>
      </w:pPr>
      <w:r w:rsidRPr="00C03CAC">
        <w:rPr>
          <w:rFonts w:ascii="Arial" w:hAnsi="Arial" w:cs="Arial"/>
          <w:sz w:val="22"/>
          <w:szCs w:val="22"/>
        </w:rPr>
        <w:t>The country in which the offence was committed.  Some activities are offences in Sc</w:t>
      </w:r>
      <w:r w:rsidR="000B0361">
        <w:rPr>
          <w:rFonts w:ascii="Arial" w:hAnsi="Arial" w:cs="Arial"/>
          <w:sz w:val="22"/>
          <w:szCs w:val="22"/>
        </w:rPr>
        <w:t>otland and not in England and W</w:t>
      </w:r>
      <w:r w:rsidRPr="00C03CAC">
        <w:rPr>
          <w:rFonts w:ascii="Arial" w:hAnsi="Arial" w:cs="Arial"/>
          <w:sz w:val="22"/>
          <w:szCs w:val="22"/>
        </w:rPr>
        <w:t>ales, and vice-versa.</w:t>
      </w:r>
    </w:p>
    <w:p w:rsidR="00C03CAC" w:rsidRPr="00C03CAC" w:rsidRDefault="00C03CAC" w:rsidP="00C03CAC">
      <w:pPr>
        <w:numPr>
          <w:ilvl w:val="0"/>
          <w:numId w:val="18"/>
        </w:numPr>
        <w:ind w:right="614"/>
        <w:jc w:val="both"/>
        <w:rPr>
          <w:rFonts w:ascii="Arial" w:hAnsi="Arial" w:cs="Arial"/>
          <w:sz w:val="22"/>
          <w:szCs w:val="22"/>
        </w:rPr>
      </w:pPr>
      <w:r w:rsidRPr="00C03CAC">
        <w:rPr>
          <w:rFonts w:ascii="Arial" w:hAnsi="Arial" w:cs="Arial"/>
          <w:sz w:val="22"/>
          <w:szCs w:val="22"/>
        </w:rPr>
        <w:t xml:space="preserve">The DBS also encourages employers to look at any mitigating factors, the degree of remorse shown and changes that the individual has made to their lives, which makes them less likely to offend again.  Caution should be used when taking such factors into account. </w:t>
      </w:r>
    </w:p>
    <w:p w:rsidR="00C03CAC" w:rsidRPr="00C03CAC" w:rsidRDefault="00C03CAC" w:rsidP="00C03CAC">
      <w:pPr>
        <w:pStyle w:val="Heading5"/>
        <w:ind w:right="614"/>
        <w:rPr>
          <w:b w:val="0"/>
          <w:bCs w:val="0"/>
          <w:sz w:val="22"/>
          <w:szCs w:val="22"/>
          <w:u w:val="none"/>
        </w:rPr>
      </w:pPr>
    </w:p>
    <w:p w:rsidR="00C03CAC" w:rsidRPr="00C03CAC" w:rsidRDefault="00C03CAC" w:rsidP="00C03CAC">
      <w:pPr>
        <w:ind w:right="614"/>
        <w:jc w:val="both"/>
        <w:rPr>
          <w:rFonts w:ascii="Arial" w:hAnsi="Arial" w:cs="Arial"/>
          <w:b/>
          <w:bCs/>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94"/>
        <w:gridCol w:w="1454"/>
        <w:gridCol w:w="1760"/>
      </w:tblGrid>
      <w:tr w:rsidR="00C03CAC" w:rsidRPr="00C03CAC" w:rsidTr="001B7E6A">
        <w:trPr>
          <w:cantSplit/>
          <w:trHeight w:val="611"/>
        </w:trPr>
        <w:tc>
          <w:tcPr>
            <w:tcW w:w="9108" w:type="dxa"/>
            <w:gridSpan w:val="3"/>
            <w:tcBorders>
              <w:bottom w:val="single" w:sz="4" w:space="0" w:color="auto"/>
            </w:tcBorders>
            <w:shd w:val="clear" w:color="auto" w:fill="D9D9D9"/>
          </w:tcPr>
          <w:p w:rsidR="00C03CAC" w:rsidRPr="00C03CAC" w:rsidRDefault="00C03CAC" w:rsidP="00C03CAC">
            <w:pPr>
              <w:ind w:right="614"/>
              <w:jc w:val="both"/>
              <w:rPr>
                <w:rFonts w:ascii="Arial" w:hAnsi="Arial" w:cs="Arial"/>
                <w:b/>
                <w:bCs/>
                <w:sz w:val="22"/>
                <w:szCs w:val="22"/>
              </w:rPr>
            </w:pPr>
          </w:p>
          <w:p w:rsidR="00C03CAC" w:rsidRPr="00C03CAC" w:rsidRDefault="00C03CAC" w:rsidP="00C03CAC">
            <w:pPr>
              <w:ind w:right="614"/>
              <w:jc w:val="both"/>
              <w:rPr>
                <w:rFonts w:ascii="Arial" w:hAnsi="Arial" w:cs="Arial"/>
                <w:b/>
                <w:bCs/>
                <w:sz w:val="22"/>
                <w:szCs w:val="22"/>
              </w:rPr>
            </w:pPr>
            <w:r w:rsidRPr="00C03CAC">
              <w:rPr>
                <w:rFonts w:ascii="Arial" w:hAnsi="Arial" w:cs="Arial"/>
                <w:b/>
                <w:bCs/>
                <w:sz w:val="22"/>
                <w:szCs w:val="22"/>
              </w:rPr>
              <w:t xml:space="preserve">The Offence(s) </w:t>
            </w:r>
          </w:p>
        </w:tc>
      </w:tr>
      <w:tr w:rsidR="00C03CAC" w:rsidRPr="000B0361" w:rsidTr="001B7E6A">
        <w:trPr>
          <w:cantSplit/>
        </w:trPr>
        <w:tc>
          <w:tcPr>
            <w:tcW w:w="9108" w:type="dxa"/>
            <w:gridSpan w:val="3"/>
          </w:tcPr>
          <w:p w:rsidR="00C03CAC" w:rsidRPr="000B0361" w:rsidRDefault="00C03CAC" w:rsidP="00C03CAC">
            <w:pPr>
              <w:ind w:right="614"/>
              <w:jc w:val="both"/>
              <w:rPr>
                <w:rFonts w:ascii="Arial" w:hAnsi="Arial" w:cs="Arial"/>
                <w:color w:val="A6A6A6"/>
                <w:sz w:val="20"/>
                <w:szCs w:val="20"/>
              </w:rPr>
            </w:pPr>
            <w:r w:rsidRPr="000B0361">
              <w:rPr>
                <w:rFonts w:ascii="Arial" w:hAnsi="Arial" w:cs="Arial"/>
                <w:color w:val="A6A6A6"/>
                <w:sz w:val="20"/>
                <w:szCs w:val="20"/>
              </w:rPr>
              <w:t>Brief comments on the circumstances behind the offence (e.g. for possession of drug offence)</w:t>
            </w:r>
          </w:p>
          <w:p w:rsidR="00C03CAC" w:rsidRPr="000B0361" w:rsidRDefault="00C03CAC" w:rsidP="00C03CAC">
            <w:pPr>
              <w:ind w:right="614"/>
              <w:jc w:val="both"/>
              <w:rPr>
                <w:rFonts w:ascii="Arial" w:hAnsi="Arial" w:cs="Arial"/>
                <w:color w:val="A6A6A6"/>
                <w:sz w:val="20"/>
                <w:szCs w:val="20"/>
              </w:rPr>
            </w:pPr>
          </w:p>
          <w:p w:rsidR="00C03CAC" w:rsidRPr="000B0361" w:rsidRDefault="00C03CAC" w:rsidP="00C03CAC">
            <w:pPr>
              <w:ind w:right="614"/>
              <w:jc w:val="both"/>
              <w:rPr>
                <w:rFonts w:ascii="Arial" w:hAnsi="Arial" w:cs="Arial"/>
                <w:color w:val="A6A6A6"/>
                <w:sz w:val="20"/>
                <w:szCs w:val="20"/>
              </w:rPr>
            </w:pPr>
          </w:p>
        </w:tc>
      </w:tr>
      <w:tr w:rsidR="00C03CAC" w:rsidRPr="00C03CAC" w:rsidTr="001B7E6A">
        <w:trPr>
          <w:cantSplit/>
        </w:trPr>
        <w:tc>
          <w:tcPr>
            <w:tcW w:w="6228" w:type="dxa"/>
            <w:shd w:val="clear" w:color="auto" w:fill="BFBFBF"/>
          </w:tcPr>
          <w:p w:rsidR="00C03CAC" w:rsidRPr="00C03CAC" w:rsidRDefault="00C03CAC" w:rsidP="00C03CAC">
            <w:pPr>
              <w:ind w:right="614"/>
              <w:jc w:val="both"/>
              <w:rPr>
                <w:rFonts w:ascii="Arial" w:hAnsi="Arial" w:cs="Arial"/>
                <w:sz w:val="22"/>
                <w:szCs w:val="22"/>
              </w:rPr>
            </w:pPr>
          </w:p>
        </w:tc>
        <w:tc>
          <w:tcPr>
            <w:tcW w:w="1440" w:type="dxa"/>
            <w:shd w:val="clear" w:color="auto" w:fill="BFBFBF"/>
          </w:tcPr>
          <w:p w:rsidR="00C03CAC" w:rsidRPr="00C03CAC" w:rsidRDefault="00C03CAC" w:rsidP="00C03CAC">
            <w:pPr>
              <w:ind w:right="614"/>
              <w:jc w:val="center"/>
              <w:rPr>
                <w:rFonts w:ascii="Arial" w:hAnsi="Arial" w:cs="Arial"/>
                <w:b/>
                <w:bCs/>
                <w:sz w:val="22"/>
                <w:szCs w:val="22"/>
                <w:highlight w:val="lightGray"/>
              </w:rPr>
            </w:pPr>
            <w:r w:rsidRPr="00C03CAC">
              <w:rPr>
                <w:rFonts w:ascii="Arial" w:hAnsi="Arial" w:cs="Arial"/>
                <w:b/>
                <w:bCs/>
                <w:sz w:val="22"/>
                <w:szCs w:val="22"/>
                <w:highlight w:val="lightGray"/>
              </w:rPr>
              <w:t>Agree</w:t>
            </w:r>
          </w:p>
        </w:tc>
        <w:tc>
          <w:tcPr>
            <w:tcW w:w="1440" w:type="dxa"/>
            <w:shd w:val="clear" w:color="auto" w:fill="BFBFBF"/>
          </w:tcPr>
          <w:p w:rsidR="00C03CAC" w:rsidRPr="00C03CAC" w:rsidRDefault="00C03CAC" w:rsidP="00C03CAC">
            <w:pPr>
              <w:ind w:right="614"/>
              <w:jc w:val="center"/>
              <w:rPr>
                <w:rFonts w:ascii="Arial" w:hAnsi="Arial" w:cs="Arial"/>
                <w:b/>
                <w:bCs/>
                <w:sz w:val="22"/>
                <w:szCs w:val="22"/>
                <w:highlight w:val="lightGray"/>
              </w:rPr>
            </w:pPr>
            <w:r w:rsidRPr="00C03CAC">
              <w:rPr>
                <w:rFonts w:ascii="Arial" w:hAnsi="Arial" w:cs="Arial"/>
                <w:b/>
                <w:bCs/>
                <w:sz w:val="22"/>
                <w:szCs w:val="22"/>
                <w:highlight w:val="lightGray"/>
              </w:rPr>
              <w:t>Disagree</w:t>
            </w:r>
          </w:p>
        </w:tc>
      </w:tr>
      <w:tr w:rsidR="00C03CAC" w:rsidRPr="000B0361" w:rsidTr="001B7E6A">
        <w:trPr>
          <w:cantSplit/>
        </w:trPr>
        <w:tc>
          <w:tcPr>
            <w:tcW w:w="6228" w:type="dxa"/>
          </w:tcPr>
          <w:p w:rsidR="00C03CAC" w:rsidRPr="000B0361" w:rsidRDefault="00C03CAC" w:rsidP="00C03CAC">
            <w:pPr>
              <w:ind w:right="614"/>
              <w:jc w:val="both"/>
              <w:rPr>
                <w:rFonts w:ascii="Arial" w:hAnsi="Arial" w:cs="Arial"/>
                <w:sz w:val="20"/>
                <w:szCs w:val="20"/>
              </w:rPr>
            </w:pPr>
            <w:r w:rsidRPr="000B0361">
              <w:rPr>
                <w:rFonts w:ascii="Arial" w:hAnsi="Arial" w:cs="Arial"/>
                <w:sz w:val="20"/>
                <w:szCs w:val="20"/>
              </w:rPr>
              <w:t>It was related to children and / or vulnerable adults</w:t>
            </w:r>
          </w:p>
        </w:tc>
        <w:tc>
          <w:tcPr>
            <w:tcW w:w="1440" w:type="dxa"/>
          </w:tcPr>
          <w:p w:rsidR="00C03CAC" w:rsidRPr="000B0361" w:rsidRDefault="00C03CAC" w:rsidP="00C03CAC">
            <w:pPr>
              <w:ind w:right="614"/>
              <w:jc w:val="both"/>
              <w:rPr>
                <w:rFonts w:ascii="Arial" w:hAnsi="Arial" w:cs="Arial"/>
                <w:color w:val="FF0000"/>
                <w:sz w:val="20"/>
                <w:szCs w:val="20"/>
              </w:rPr>
            </w:pPr>
          </w:p>
        </w:tc>
        <w:tc>
          <w:tcPr>
            <w:tcW w:w="1440" w:type="dxa"/>
          </w:tcPr>
          <w:p w:rsidR="00C03CAC" w:rsidRPr="000B0361" w:rsidRDefault="00C03CAC" w:rsidP="00C03CAC">
            <w:pPr>
              <w:ind w:right="614"/>
              <w:jc w:val="both"/>
              <w:rPr>
                <w:rFonts w:ascii="Arial" w:hAnsi="Arial" w:cs="Arial"/>
                <w:color w:val="FF0000"/>
                <w:sz w:val="20"/>
                <w:szCs w:val="20"/>
              </w:rPr>
            </w:pPr>
            <w:r w:rsidRPr="000B0361">
              <w:rPr>
                <w:rFonts w:ascii="Arial" w:hAnsi="Arial" w:cs="Arial"/>
                <w:color w:val="FF0000"/>
                <w:sz w:val="20"/>
                <w:szCs w:val="20"/>
              </w:rPr>
              <w:t xml:space="preserve"> </w:t>
            </w:r>
          </w:p>
        </w:tc>
      </w:tr>
      <w:tr w:rsidR="00C03CAC" w:rsidRPr="000B0361" w:rsidTr="001B7E6A">
        <w:trPr>
          <w:cantSplit/>
        </w:trPr>
        <w:tc>
          <w:tcPr>
            <w:tcW w:w="6228" w:type="dxa"/>
          </w:tcPr>
          <w:p w:rsidR="00C03CAC" w:rsidRPr="000B0361" w:rsidRDefault="00C03CAC" w:rsidP="00C03CAC">
            <w:pPr>
              <w:ind w:right="614"/>
              <w:jc w:val="both"/>
              <w:rPr>
                <w:rFonts w:ascii="Arial" w:hAnsi="Arial" w:cs="Arial"/>
                <w:sz w:val="20"/>
                <w:szCs w:val="20"/>
              </w:rPr>
            </w:pPr>
            <w:r w:rsidRPr="000B0361">
              <w:rPr>
                <w:rFonts w:ascii="Arial" w:hAnsi="Arial" w:cs="Arial"/>
                <w:sz w:val="20"/>
                <w:szCs w:val="20"/>
              </w:rPr>
              <w:t>It was a contact offence (i.e. it involved contact with a victim).</w:t>
            </w:r>
          </w:p>
        </w:tc>
        <w:tc>
          <w:tcPr>
            <w:tcW w:w="1440" w:type="dxa"/>
          </w:tcPr>
          <w:p w:rsidR="00C03CAC" w:rsidRPr="000B0361" w:rsidRDefault="00C03CAC" w:rsidP="00C03CAC">
            <w:pPr>
              <w:ind w:right="614"/>
              <w:jc w:val="both"/>
              <w:rPr>
                <w:rFonts w:ascii="Arial" w:hAnsi="Arial" w:cs="Arial"/>
                <w:color w:val="FF0000"/>
                <w:sz w:val="20"/>
                <w:szCs w:val="20"/>
              </w:rPr>
            </w:pPr>
          </w:p>
        </w:tc>
        <w:tc>
          <w:tcPr>
            <w:tcW w:w="1440" w:type="dxa"/>
          </w:tcPr>
          <w:p w:rsidR="00C03CAC" w:rsidRPr="000B0361" w:rsidRDefault="00C03CAC" w:rsidP="00C03CAC">
            <w:pPr>
              <w:ind w:right="614"/>
              <w:jc w:val="both"/>
              <w:rPr>
                <w:rFonts w:ascii="Arial" w:hAnsi="Arial" w:cs="Arial"/>
                <w:color w:val="FF0000"/>
                <w:sz w:val="20"/>
                <w:szCs w:val="20"/>
              </w:rPr>
            </w:pPr>
            <w:r w:rsidRPr="000B0361">
              <w:rPr>
                <w:rFonts w:ascii="Arial" w:hAnsi="Arial" w:cs="Arial"/>
                <w:color w:val="FF0000"/>
                <w:sz w:val="20"/>
                <w:szCs w:val="20"/>
              </w:rPr>
              <w:t xml:space="preserve"> </w:t>
            </w:r>
          </w:p>
        </w:tc>
      </w:tr>
      <w:tr w:rsidR="00C03CAC" w:rsidRPr="000B0361" w:rsidTr="001B7E6A">
        <w:trPr>
          <w:cantSplit/>
        </w:trPr>
        <w:tc>
          <w:tcPr>
            <w:tcW w:w="6228" w:type="dxa"/>
          </w:tcPr>
          <w:p w:rsidR="00C03CAC" w:rsidRPr="000B0361" w:rsidRDefault="00C03CAC" w:rsidP="00C03CAC">
            <w:pPr>
              <w:ind w:right="614"/>
              <w:jc w:val="both"/>
              <w:rPr>
                <w:rFonts w:ascii="Arial" w:hAnsi="Arial" w:cs="Arial"/>
                <w:sz w:val="20"/>
                <w:szCs w:val="20"/>
              </w:rPr>
            </w:pPr>
            <w:r w:rsidRPr="000B0361">
              <w:rPr>
                <w:rFonts w:ascii="Arial" w:hAnsi="Arial" w:cs="Arial"/>
                <w:sz w:val="20"/>
                <w:szCs w:val="20"/>
              </w:rPr>
              <w:t>The offence occurred recently e.g. in the past 5 years</w:t>
            </w:r>
          </w:p>
        </w:tc>
        <w:tc>
          <w:tcPr>
            <w:tcW w:w="1440" w:type="dxa"/>
          </w:tcPr>
          <w:p w:rsidR="00C03CAC" w:rsidRPr="000B0361" w:rsidRDefault="00C03CAC" w:rsidP="00C03CAC">
            <w:pPr>
              <w:ind w:right="614"/>
              <w:jc w:val="both"/>
              <w:rPr>
                <w:rFonts w:ascii="Arial" w:hAnsi="Arial" w:cs="Arial"/>
                <w:color w:val="FF0000"/>
                <w:sz w:val="20"/>
                <w:szCs w:val="20"/>
              </w:rPr>
            </w:pPr>
          </w:p>
        </w:tc>
        <w:tc>
          <w:tcPr>
            <w:tcW w:w="1440" w:type="dxa"/>
          </w:tcPr>
          <w:p w:rsidR="00C03CAC" w:rsidRPr="000B0361" w:rsidRDefault="00C03CAC" w:rsidP="00C03CAC">
            <w:pPr>
              <w:ind w:right="614"/>
              <w:jc w:val="both"/>
              <w:rPr>
                <w:rFonts w:ascii="Arial" w:hAnsi="Arial" w:cs="Arial"/>
                <w:color w:val="FF0000"/>
                <w:sz w:val="20"/>
                <w:szCs w:val="20"/>
              </w:rPr>
            </w:pPr>
            <w:r w:rsidRPr="000B0361">
              <w:rPr>
                <w:rFonts w:ascii="Arial" w:hAnsi="Arial" w:cs="Arial"/>
                <w:color w:val="FF0000"/>
                <w:sz w:val="20"/>
                <w:szCs w:val="20"/>
              </w:rPr>
              <w:t xml:space="preserve"> </w:t>
            </w:r>
          </w:p>
        </w:tc>
      </w:tr>
      <w:tr w:rsidR="00C03CAC" w:rsidRPr="000B0361" w:rsidTr="001B7E6A">
        <w:trPr>
          <w:cantSplit/>
        </w:trPr>
        <w:tc>
          <w:tcPr>
            <w:tcW w:w="6228" w:type="dxa"/>
          </w:tcPr>
          <w:p w:rsidR="00C03CAC" w:rsidRPr="000B0361" w:rsidRDefault="00C03CAC" w:rsidP="00C03CAC">
            <w:pPr>
              <w:ind w:right="614"/>
              <w:rPr>
                <w:rFonts w:ascii="Arial" w:hAnsi="Arial" w:cs="Arial"/>
                <w:sz w:val="20"/>
                <w:szCs w:val="20"/>
              </w:rPr>
            </w:pPr>
            <w:r w:rsidRPr="000B0361">
              <w:rPr>
                <w:rFonts w:ascii="Arial" w:hAnsi="Arial" w:cs="Arial"/>
                <w:sz w:val="20"/>
                <w:szCs w:val="20"/>
              </w:rPr>
              <w:t>The offence is not yet considered ‘spent’ under the Rehabilitation of Offenders Act</w:t>
            </w:r>
          </w:p>
        </w:tc>
        <w:tc>
          <w:tcPr>
            <w:tcW w:w="1440" w:type="dxa"/>
          </w:tcPr>
          <w:p w:rsidR="00C03CAC" w:rsidRPr="000B0361" w:rsidRDefault="00C03CAC" w:rsidP="00C03CAC">
            <w:pPr>
              <w:ind w:right="614"/>
              <w:jc w:val="both"/>
              <w:rPr>
                <w:rFonts w:ascii="Arial" w:hAnsi="Arial" w:cs="Arial"/>
                <w:color w:val="FF0000"/>
                <w:sz w:val="20"/>
                <w:szCs w:val="20"/>
              </w:rPr>
            </w:pPr>
          </w:p>
        </w:tc>
        <w:tc>
          <w:tcPr>
            <w:tcW w:w="1440" w:type="dxa"/>
          </w:tcPr>
          <w:p w:rsidR="00C03CAC" w:rsidRPr="000B0361" w:rsidRDefault="00C03CAC" w:rsidP="00C03CAC">
            <w:pPr>
              <w:ind w:right="614"/>
              <w:jc w:val="both"/>
              <w:rPr>
                <w:rFonts w:ascii="Arial" w:hAnsi="Arial" w:cs="Arial"/>
                <w:color w:val="FF0000"/>
                <w:sz w:val="20"/>
                <w:szCs w:val="20"/>
              </w:rPr>
            </w:pPr>
            <w:r w:rsidRPr="000B0361">
              <w:rPr>
                <w:rFonts w:ascii="Arial" w:hAnsi="Arial" w:cs="Arial"/>
                <w:color w:val="FF0000"/>
                <w:sz w:val="20"/>
                <w:szCs w:val="20"/>
              </w:rPr>
              <w:t xml:space="preserve"> </w:t>
            </w:r>
          </w:p>
        </w:tc>
      </w:tr>
      <w:tr w:rsidR="00C03CAC" w:rsidRPr="000B0361" w:rsidTr="001B7E6A">
        <w:trPr>
          <w:cantSplit/>
        </w:trPr>
        <w:tc>
          <w:tcPr>
            <w:tcW w:w="6228" w:type="dxa"/>
            <w:tcBorders>
              <w:bottom w:val="single" w:sz="4" w:space="0" w:color="auto"/>
            </w:tcBorders>
          </w:tcPr>
          <w:p w:rsidR="00C03CAC" w:rsidRPr="000B0361" w:rsidRDefault="00C03CAC" w:rsidP="00C03CAC">
            <w:pPr>
              <w:ind w:right="614"/>
              <w:jc w:val="both"/>
              <w:rPr>
                <w:rFonts w:ascii="Arial" w:hAnsi="Arial" w:cs="Arial"/>
                <w:sz w:val="20"/>
                <w:szCs w:val="20"/>
              </w:rPr>
            </w:pPr>
            <w:r w:rsidRPr="000B0361">
              <w:rPr>
                <w:rFonts w:ascii="Arial" w:hAnsi="Arial" w:cs="Arial"/>
                <w:sz w:val="20"/>
                <w:szCs w:val="20"/>
              </w:rPr>
              <w:t>The applicant did not declare the matters on the application form, the DBS Disclosure form or at interview</w:t>
            </w:r>
          </w:p>
        </w:tc>
        <w:tc>
          <w:tcPr>
            <w:tcW w:w="1440" w:type="dxa"/>
            <w:tcBorders>
              <w:bottom w:val="single" w:sz="4" w:space="0" w:color="auto"/>
            </w:tcBorders>
          </w:tcPr>
          <w:p w:rsidR="00C03CAC" w:rsidRPr="000B0361" w:rsidRDefault="00C03CAC" w:rsidP="00C03CAC">
            <w:pPr>
              <w:ind w:right="614"/>
              <w:jc w:val="both"/>
              <w:rPr>
                <w:rFonts w:ascii="Arial" w:hAnsi="Arial" w:cs="Arial"/>
                <w:color w:val="FF0000"/>
                <w:sz w:val="20"/>
                <w:szCs w:val="20"/>
              </w:rPr>
            </w:pPr>
          </w:p>
        </w:tc>
        <w:tc>
          <w:tcPr>
            <w:tcW w:w="1440" w:type="dxa"/>
            <w:tcBorders>
              <w:bottom w:val="single" w:sz="4" w:space="0" w:color="auto"/>
            </w:tcBorders>
          </w:tcPr>
          <w:p w:rsidR="00C03CAC" w:rsidRPr="000B0361" w:rsidRDefault="00C03CAC" w:rsidP="00C03CAC">
            <w:pPr>
              <w:ind w:right="614"/>
              <w:jc w:val="both"/>
              <w:rPr>
                <w:rFonts w:ascii="Arial" w:hAnsi="Arial" w:cs="Arial"/>
                <w:color w:val="FF0000"/>
                <w:sz w:val="20"/>
                <w:szCs w:val="20"/>
              </w:rPr>
            </w:pPr>
            <w:r w:rsidRPr="000B0361">
              <w:rPr>
                <w:rFonts w:ascii="Arial" w:hAnsi="Arial" w:cs="Arial"/>
                <w:color w:val="FF0000"/>
                <w:sz w:val="20"/>
                <w:szCs w:val="20"/>
              </w:rPr>
              <w:t xml:space="preserve"> </w:t>
            </w:r>
          </w:p>
        </w:tc>
      </w:tr>
      <w:tr w:rsidR="00C03CAC" w:rsidRPr="000B0361" w:rsidTr="001B7E6A">
        <w:trPr>
          <w:cantSplit/>
        </w:trPr>
        <w:tc>
          <w:tcPr>
            <w:tcW w:w="6228" w:type="dxa"/>
            <w:tcBorders>
              <w:bottom w:val="single" w:sz="4" w:space="0" w:color="auto"/>
            </w:tcBorders>
          </w:tcPr>
          <w:p w:rsidR="00C03CAC" w:rsidRPr="000B0361" w:rsidRDefault="00C03CAC" w:rsidP="00C03CAC">
            <w:pPr>
              <w:ind w:right="614"/>
              <w:jc w:val="both"/>
              <w:rPr>
                <w:rFonts w:ascii="Arial" w:hAnsi="Arial" w:cs="Arial"/>
                <w:sz w:val="20"/>
                <w:szCs w:val="20"/>
              </w:rPr>
            </w:pPr>
            <w:r w:rsidRPr="000B0361">
              <w:rPr>
                <w:rFonts w:ascii="Arial" w:hAnsi="Arial" w:cs="Arial"/>
                <w:sz w:val="20"/>
                <w:szCs w:val="20"/>
              </w:rPr>
              <w:t>The applicant has not given an explanation of the offence or expressed regret or a change of attitude towards the matter(s) now</w:t>
            </w:r>
          </w:p>
        </w:tc>
        <w:tc>
          <w:tcPr>
            <w:tcW w:w="1440" w:type="dxa"/>
            <w:tcBorders>
              <w:bottom w:val="single" w:sz="4" w:space="0" w:color="auto"/>
            </w:tcBorders>
          </w:tcPr>
          <w:p w:rsidR="00C03CAC" w:rsidRPr="000B0361" w:rsidRDefault="00C03CAC" w:rsidP="00C03CAC">
            <w:pPr>
              <w:ind w:right="614"/>
              <w:jc w:val="both"/>
              <w:rPr>
                <w:rFonts w:ascii="Arial" w:hAnsi="Arial" w:cs="Arial"/>
                <w:color w:val="FF0000"/>
                <w:sz w:val="20"/>
                <w:szCs w:val="20"/>
              </w:rPr>
            </w:pPr>
            <w:r w:rsidRPr="000B0361">
              <w:rPr>
                <w:rFonts w:ascii="Arial" w:hAnsi="Arial" w:cs="Arial"/>
                <w:color w:val="FF0000"/>
                <w:sz w:val="20"/>
                <w:szCs w:val="20"/>
              </w:rPr>
              <w:t xml:space="preserve"> </w:t>
            </w:r>
          </w:p>
        </w:tc>
        <w:tc>
          <w:tcPr>
            <w:tcW w:w="1440" w:type="dxa"/>
            <w:tcBorders>
              <w:bottom w:val="single" w:sz="4" w:space="0" w:color="auto"/>
            </w:tcBorders>
          </w:tcPr>
          <w:p w:rsidR="00C03CAC" w:rsidRPr="000B0361" w:rsidRDefault="00C03CAC" w:rsidP="00C03CAC">
            <w:pPr>
              <w:ind w:right="614"/>
              <w:jc w:val="both"/>
              <w:rPr>
                <w:rFonts w:ascii="Arial" w:hAnsi="Arial" w:cs="Arial"/>
                <w:color w:val="FF0000"/>
                <w:sz w:val="20"/>
                <w:szCs w:val="20"/>
              </w:rPr>
            </w:pPr>
          </w:p>
        </w:tc>
      </w:tr>
      <w:tr w:rsidR="00C03CAC" w:rsidRPr="000B0361" w:rsidTr="001B7E6A">
        <w:trPr>
          <w:cantSplit/>
        </w:trPr>
        <w:tc>
          <w:tcPr>
            <w:tcW w:w="6228" w:type="dxa"/>
            <w:tcBorders>
              <w:bottom w:val="single" w:sz="4" w:space="0" w:color="auto"/>
            </w:tcBorders>
          </w:tcPr>
          <w:p w:rsidR="00C03CAC" w:rsidRPr="000B0361" w:rsidRDefault="00C03CAC" w:rsidP="00C03CAC">
            <w:pPr>
              <w:ind w:right="614"/>
              <w:jc w:val="both"/>
              <w:rPr>
                <w:rFonts w:ascii="Arial" w:hAnsi="Arial" w:cs="Arial"/>
                <w:sz w:val="20"/>
                <w:szCs w:val="20"/>
              </w:rPr>
            </w:pPr>
            <w:r w:rsidRPr="000B0361">
              <w:rPr>
                <w:rFonts w:ascii="Arial" w:hAnsi="Arial" w:cs="Arial"/>
                <w:sz w:val="20"/>
                <w:szCs w:val="20"/>
              </w:rPr>
              <w:t>The applicant’s situation has not changed since the offence was committed e.g. location, friends, partner, education</w:t>
            </w:r>
          </w:p>
        </w:tc>
        <w:tc>
          <w:tcPr>
            <w:tcW w:w="1440" w:type="dxa"/>
            <w:tcBorders>
              <w:bottom w:val="single" w:sz="4" w:space="0" w:color="auto"/>
            </w:tcBorders>
          </w:tcPr>
          <w:p w:rsidR="00C03CAC" w:rsidRPr="000B0361" w:rsidRDefault="00C03CAC" w:rsidP="00C03CAC">
            <w:pPr>
              <w:ind w:right="614"/>
              <w:jc w:val="both"/>
              <w:rPr>
                <w:rFonts w:ascii="Arial" w:hAnsi="Arial" w:cs="Arial"/>
                <w:color w:val="FF0000"/>
                <w:sz w:val="20"/>
                <w:szCs w:val="20"/>
              </w:rPr>
            </w:pPr>
            <w:r w:rsidRPr="000B0361">
              <w:rPr>
                <w:rFonts w:ascii="Arial" w:hAnsi="Arial" w:cs="Arial"/>
                <w:color w:val="FF0000"/>
                <w:sz w:val="20"/>
                <w:szCs w:val="20"/>
              </w:rPr>
              <w:t xml:space="preserve"> </w:t>
            </w:r>
          </w:p>
        </w:tc>
        <w:tc>
          <w:tcPr>
            <w:tcW w:w="1440" w:type="dxa"/>
            <w:tcBorders>
              <w:bottom w:val="single" w:sz="4" w:space="0" w:color="auto"/>
            </w:tcBorders>
          </w:tcPr>
          <w:p w:rsidR="00C03CAC" w:rsidRPr="000B0361" w:rsidRDefault="00C03CAC" w:rsidP="00C03CAC">
            <w:pPr>
              <w:ind w:right="614"/>
              <w:jc w:val="both"/>
              <w:rPr>
                <w:rFonts w:ascii="Arial" w:hAnsi="Arial" w:cs="Arial"/>
                <w:color w:val="FF0000"/>
                <w:sz w:val="20"/>
                <w:szCs w:val="20"/>
              </w:rPr>
            </w:pPr>
          </w:p>
        </w:tc>
      </w:tr>
      <w:tr w:rsidR="00C03CAC" w:rsidRPr="000B0361" w:rsidTr="001B7E6A">
        <w:trPr>
          <w:cantSplit/>
        </w:trPr>
        <w:tc>
          <w:tcPr>
            <w:tcW w:w="6228" w:type="dxa"/>
            <w:tcBorders>
              <w:bottom w:val="single" w:sz="4" w:space="0" w:color="auto"/>
            </w:tcBorders>
          </w:tcPr>
          <w:p w:rsidR="00C03CAC" w:rsidRPr="000B0361" w:rsidRDefault="00C03CAC" w:rsidP="00C03CAC">
            <w:pPr>
              <w:ind w:right="614"/>
              <w:jc w:val="both"/>
              <w:rPr>
                <w:rFonts w:ascii="Arial" w:hAnsi="Arial" w:cs="Arial"/>
                <w:sz w:val="20"/>
                <w:szCs w:val="20"/>
              </w:rPr>
            </w:pPr>
            <w:r w:rsidRPr="000B0361">
              <w:rPr>
                <w:rFonts w:ascii="Arial" w:hAnsi="Arial" w:cs="Arial"/>
                <w:sz w:val="20"/>
                <w:szCs w:val="20"/>
              </w:rPr>
              <w:t>The applicant has not provided any mitigation e.g. peer pressure, financial need, lack of judgement</w:t>
            </w:r>
          </w:p>
        </w:tc>
        <w:tc>
          <w:tcPr>
            <w:tcW w:w="1440" w:type="dxa"/>
            <w:tcBorders>
              <w:bottom w:val="single" w:sz="4" w:space="0" w:color="auto"/>
            </w:tcBorders>
          </w:tcPr>
          <w:p w:rsidR="00C03CAC" w:rsidRPr="000B0361" w:rsidRDefault="00C03CAC" w:rsidP="00C03CAC">
            <w:pPr>
              <w:ind w:right="614"/>
              <w:jc w:val="both"/>
              <w:rPr>
                <w:rFonts w:ascii="Arial" w:hAnsi="Arial" w:cs="Arial"/>
                <w:color w:val="FF0000"/>
                <w:sz w:val="20"/>
                <w:szCs w:val="20"/>
              </w:rPr>
            </w:pPr>
            <w:r w:rsidRPr="000B0361">
              <w:rPr>
                <w:rFonts w:ascii="Arial" w:hAnsi="Arial" w:cs="Arial"/>
                <w:color w:val="FF0000"/>
                <w:sz w:val="20"/>
                <w:szCs w:val="20"/>
              </w:rPr>
              <w:t xml:space="preserve"> </w:t>
            </w:r>
          </w:p>
        </w:tc>
        <w:tc>
          <w:tcPr>
            <w:tcW w:w="1440" w:type="dxa"/>
            <w:tcBorders>
              <w:bottom w:val="single" w:sz="4" w:space="0" w:color="auto"/>
            </w:tcBorders>
          </w:tcPr>
          <w:p w:rsidR="00C03CAC" w:rsidRPr="000B0361" w:rsidRDefault="00C03CAC" w:rsidP="00C03CAC">
            <w:pPr>
              <w:ind w:right="614"/>
              <w:jc w:val="both"/>
              <w:rPr>
                <w:rFonts w:ascii="Arial" w:hAnsi="Arial" w:cs="Arial"/>
                <w:color w:val="FF0000"/>
                <w:sz w:val="20"/>
                <w:szCs w:val="20"/>
              </w:rPr>
            </w:pPr>
          </w:p>
        </w:tc>
      </w:tr>
      <w:tr w:rsidR="00C03CAC" w:rsidRPr="000B0361" w:rsidTr="001B7E6A">
        <w:trPr>
          <w:cantSplit/>
        </w:trPr>
        <w:tc>
          <w:tcPr>
            <w:tcW w:w="6228" w:type="dxa"/>
            <w:tcBorders>
              <w:bottom w:val="single" w:sz="4" w:space="0" w:color="auto"/>
            </w:tcBorders>
          </w:tcPr>
          <w:p w:rsidR="00C03CAC" w:rsidRPr="000B0361" w:rsidRDefault="00C03CAC" w:rsidP="00C03CAC">
            <w:pPr>
              <w:ind w:right="614"/>
              <w:jc w:val="both"/>
              <w:rPr>
                <w:rFonts w:ascii="Arial" w:hAnsi="Arial" w:cs="Arial"/>
                <w:sz w:val="20"/>
                <w:szCs w:val="20"/>
              </w:rPr>
            </w:pPr>
            <w:r w:rsidRPr="000B0361">
              <w:rPr>
                <w:rFonts w:ascii="Arial" w:hAnsi="Arial" w:cs="Arial"/>
                <w:sz w:val="20"/>
                <w:szCs w:val="20"/>
              </w:rPr>
              <w:t>The offence has not been decriminalised by parliament</w:t>
            </w:r>
          </w:p>
        </w:tc>
        <w:tc>
          <w:tcPr>
            <w:tcW w:w="1440" w:type="dxa"/>
            <w:tcBorders>
              <w:bottom w:val="single" w:sz="4" w:space="0" w:color="auto"/>
            </w:tcBorders>
          </w:tcPr>
          <w:p w:rsidR="00C03CAC" w:rsidRPr="000B0361" w:rsidRDefault="00C03CAC" w:rsidP="00C03CAC">
            <w:pPr>
              <w:ind w:right="614"/>
              <w:jc w:val="both"/>
              <w:rPr>
                <w:rFonts w:ascii="Arial" w:hAnsi="Arial" w:cs="Arial"/>
                <w:color w:val="FF0000"/>
                <w:sz w:val="20"/>
                <w:szCs w:val="20"/>
              </w:rPr>
            </w:pPr>
            <w:r w:rsidRPr="000B0361">
              <w:rPr>
                <w:rFonts w:ascii="Arial" w:hAnsi="Arial" w:cs="Arial"/>
                <w:color w:val="FF0000"/>
                <w:sz w:val="20"/>
                <w:szCs w:val="20"/>
              </w:rPr>
              <w:t xml:space="preserve"> </w:t>
            </w:r>
          </w:p>
        </w:tc>
        <w:tc>
          <w:tcPr>
            <w:tcW w:w="1440" w:type="dxa"/>
            <w:tcBorders>
              <w:bottom w:val="single" w:sz="4" w:space="0" w:color="auto"/>
            </w:tcBorders>
          </w:tcPr>
          <w:p w:rsidR="00C03CAC" w:rsidRPr="000B0361" w:rsidRDefault="00C03CAC" w:rsidP="00C03CAC">
            <w:pPr>
              <w:ind w:right="614"/>
              <w:jc w:val="both"/>
              <w:rPr>
                <w:rFonts w:ascii="Arial" w:hAnsi="Arial" w:cs="Arial"/>
                <w:color w:val="FF0000"/>
                <w:sz w:val="20"/>
                <w:szCs w:val="20"/>
              </w:rPr>
            </w:pPr>
          </w:p>
        </w:tc>
      </w:tr>
      <w:tr w:rsidR="00C03CAC" w:rsidRPr="000B0361" w:rsidTr="001B7E6A">
        <w:trPr>
          <w:cantSplit/>
        </w:trPr>
        <w:tc>
          <w:tcPr>
            <w:tcW w:w="6228" w:type="dxa"/>
            <w:tcBorders>
              <w:bottom w:val="single" w:sz="4" w:space="0" w:color="auto"/>
            </w:tcBorders>
          </w:tcPr>
          <w:p w:rsidR="00C03CAC" w:rsidRPr="000B0361" w:rsidRDefault="00C03CAC" w:rsidP="00C03CAC">
            <w:pPr>
              <w:ind w:right="614"/>
              <w:jc w:val="both"/>
              <w:rPr>
                <w:rFonts w:ascii="Arial" w:hAnsi="Arial" w:cs="Arial"/>
                <w:sz w:val="20"/>
                <w:szCs w:val="20"/>
              </w:rPr>
            </w:pPr>
            <w:r w:rsidRPr="000B0361">
              <w:rPr>
                <w:rFonts w:ascii="Arial" w:hAnsi="Arial" w:cs="Arial"/>
                <w:sz w:val="20"/>
                <w:szCs w:val="20"/>
              </w:rPr>
              <w:t>The offence is part of a history/pattern of offending</w:t>
            </w:r>
          </w:p>
        </w:tc>
        <w:tc>
          <w:tcPr>
            <w:tcW w:w="1440" w:type="dxa"/>
            <w:tcBorders>
              <w:bottom w:val="single" w:sz="4" w:space="0" w:color="auto"/>
            </w:tcBorders>
          </w:tcPr>
          <w:p w:rsidR="00C03CAC" w:rsidRPr="000B0361" w:rsidRDefault="00C03CAC" w:rsidP="00C03CAC">
            <w:pPr>
              <w:ind w:right="614"/>
              <w:jc w:val="both"/>
              <w:rPr>
                <w:rFonts w:ascii="Arial" w:hAnsi="Arial" w:cs="Arial"/>
                <w:color w:val="FF0000"/>
                <w:sz w:val="20"/>
                <w:szCs w:val="20"/>
              </w:rPr>
            </w:pPr>
            <w:r w:rsidRPr="000B0361">
              <w:rPr>
                <w:rFonts w:ascii="Arial" w:hAnsi="Arial" w:cs="Arial"/>
                <w:color w:val="FF0000"/>
                <w:sz w:val="20"/>
                <w:szCs w:val="20"/>
              </w:rPr>
              <w:t xml:space="preserve"> </w:t>
            </w:r>
          </w:p>
        </w:tc>
        <w:tc>
          <w:tcPr>
            <w:tcW w:w="1440" w:type="dxa"/>
            <w:tcBorders>
              <w:bottom w:val="single" w:sz="4" w:space="0" w:color="auto"/>
            </w:tcBorders>
          </w:tcPr>
          <w:p w:rsidR="00C03CAC" w:rsidRPr="000B0361" w:rsidRDefault="00C03CAC" w:rsidP="00C03CAC">
            <w:pPr>
              <w:ind w:right="614"/>
              <w:jc w:val="both"/>
              <w:rPr>
                <w:rFonts w:ascii="Arial" w:hAnsi="Arial" w:cs="Arial"/>
                <w:color w:val="FF0000"/>
                <w:sz w:val="20"/>
                <w:szCs w:val="20"/>
              </w:rPr>
            </w:pPr>
          </w:p>
        </w:tc>
      </w:tr>
      <w:tr w:rsidR="00C03CAC" w:rsidRPr="000B0361" w:rsidTr="001B7E6A">
        <w:trPr>
          <w:cantSplit/>
        </w:trPr>
        <w:tc>
          <w:tcPr>
            <w:tcW w:w="6228" w:type="dxa"/>
          </w:tcPr>
          <w:p w:rsidR="00C03CAC" w:rsidRPr="000B0361" w:rsidRDefault="00C03CAC" w:rsidP="00C03CAC">
            <w:pPr>
              <w:ind w:right="614"/>
              <w:jc w:val="both"/>
              <w:rPr>
                <w:rFonts w:ascii="Arial" w:hAnsi="Arial" w:cs="Arial"/>
                <w:sz w:val="20"/>
                <w:szCs w:val="20"/>
              </w:rPr>
            </w:pPr>
            <w:r w:rsidRPr="000B0361">
              <w:rPr>
                <w:rFonts w:ascii="Arial" w:hAnsi="Arial" w:cs="Arial"/>
                <w:sz w:val="20"/>
                <w:szCs w:val="20"/>
              </w:rPr>
              <w:t>The applicant cannot demonstrate any efforts not to re-offend e.g. Rehabilitation course</w:t>
            </w:r>
          </w:p>
        </w:tc>
        <w:tc>
          <w:tcPr>
            <w:tcW w:w="1440" w:type="dxa"/>
          </w:tcPr>
          <w:p w:rsidR="00C03CAC" w:rsidRPr="000B0361" w:rsidRDefault="00C03CAC" w:rsidP="00C03CAC">
            <w:pPr>
              <w:ind w:right="614"/>
              <w:jc w:val="both"/>
              <w:rPr>
                <w:rFonts w:ascii="Arial" w:hAnsi="Arial" w:cs="Arial"/>
                <w:color w:val="FF0000"/>
                <w:sz w:val="20"/>
                <w:szCs w:val="20"/>
              </w:rPr>
            </w:pPr>
            <w:r w:rsidRPr="000B0361">
              <w:rPr>
                <w:rFonts w:ascii="Arial" w:hAnsi="Arial" w:cs="Arial"/>
                <w:color w:val="FF0000"/>
                <w:sz w:val="20"/>
                <w:szCs w:val="20"/>
              </w:rPr>
              <w:t xml:space="preserve"> </w:t>
            </w:r>
          </w:p>
        </w:tc>
        <w:tc>
          <w:tcPr>
            <w:tcW w:w="1440" w:type="dxa"/>
          </w:tcPr>
          <w:p w:rsidR="00C03CAC" w:rsidRPr="000B0361" w:rsidRDefault="00C03CAC" w:rsidP="00C03CAC">
            <w:pPr>
              <w:ind w:right="614"/>
              <w:jc w:val="both"/>
              <w:rPr>
                <w:rFonts w:ascii="Arial" w:hAnsi="Arial" w:cs="Arial"/>
                <w:color w:val="FF0000"/>
                <w:sz w:val="20"/>
                <w:szCs w:val="20"/>
              </w:rPr>
            </w:pPr>
          </w:p>
        </w:tc>
      </w:tr>
      <w:tr w:rsidR="00C03CAC" w:rsidRPr="000B0361" w:rsidTr="001B7E6A">
        <w:trPr>
          <w:cantSplit/>
        </w:trPr>
        <w:tc>
          <w:tcPr>
            <w:tcW w:w="6228" w:type="dxa"/>
          </w:tcPr>
          <w:p w:rsidR="00C03CAC" w:rsidRPr="000B0361" w:rsidRDefault="00C03CAC" w:rsidP="00C03CAC">
            <w:pPr>
              <w:ind w:right="614"/>
              <w:jc w:val="both"/>
              <w:rPr>
                <w:rFonts w:ascii="Arial" w:hAnsi="Arial" w:cs="Arial"/>
                <w:sz w:val="20"/>
                <w:szCs w:val="20"/>
              </w:rPr>
            </w:pPr>
            <w:r w:rsidRPr="000B0361">
              <w:rPr>
                <w:rFonts w:ascii="Arial" w:hAnsi="Arial" w:cs="Arial"/>
                <w:sz w:val="20"/>
                <w:szCs w:val="20"/>
              </w:rPr>
              <w:t>Safeguards to remove/reduce the risk cannot be implemented e.g. no unsupervised contact</w:t>
            </w:r>
          </w:p>
        </w:tc>
        <w:tc>
          <w:tcPr>
            <w:tcW w:w="1440" w:type="dxa"/>
          </w:tcPr>
          <w:p w:rsidR="00C03CAC" w:rsidRPr="000B0361" w:rsidRDefault="00C03CAC" w:rsidP="00C03CAC">
            <w:pPr>
              <w:ind w:right="614"/>
              <w:jc w:val="both"/>
              <w:rPr>
                <w:rFonts w:ascii="Arial" w:hAnsi="Arial" w:cs="Arial"/>
                <w:color w:val="FF0000"/>
                <w:sz w:val="20"/>
                <w:szCs w:val="20"/>
              </w:rPr>
            </w:pPr>
            <w:r w:rsidRPr="000B0361">
              <w:rPr>
                <w:rFonts w:ascii="Arial" w:hAnsi="Arial" w:cs="Arial"/>
                <w:color w:val="FF0000"/>
                <w:sz w:val="20"/>
                <w:szCs w:val="20"/>
              </w:rPr>
              <w:t xml:space="preserve"> </w:t>
            </w:r>
          </w:p>
        </w:tc>
        <w:tc>
          <w:tcPr>
            <w:tcW w:w="1440" w:type="dxa"/>
          </w:tcPr>
          <w:p w:rsidR="00C03CAC" w:rsidRPr="000B0361" w:rsidRDefault="00C03CAC" w:rsidP="00C03CAC">
            <w:pPr>
              <w:ind w:right="614"/>
              <w:jc w:val="both"/>
              <w:rPr>
                <w:rFonts w:ascii="Arial" w:hAnsi="Arial" w:cs="Arial"/>
                <w:color w:val="FF0000"/>
                <w:sz w:val="20"/>
                <w:szCs w:val="20"/>
              </w:rPr>
            </w:pPr>
          </w:p>
        </w:tc>
      </w:tr>
      <w:tr w:rsidR="00C03CAC" w:rsidRPr="000B0361" w:rsidTr="001B7E6A">
        <w:trPr>
          <w:cantSplit/>
        </w:trPr>
        <w:tc>
          <w:tcPr>
            <w:tcW w:w="6228" w:type="dxa"/>
          </w:tcPr>
          <w:p w:rsidR="00C03CAC" w:rsidRPr="000B0361" w:rsidRDefault="00C03CAC" w:rsidP="00C03CAC">
            <w:pPr>
              <w:ind w:right="614"/>
              <w:jc w:val="both"/>
              <w:rPr>
                <w:rFonts w:ascii="Arial" w:hAnsi="Arial" w:cs="Arial"/>
                <w:sz w:val="20"/>
                <w:szCs w:val="20"/>
              </w:rPr>
            </w:pPr>
            <w:r w:rsidRPr="000B0361">
              <w:rPr>
                <w:rFonts w:ascii="Arial" w:hAnsi="Arial" w:cs="Arial"/>
                <w:sz w:val="20"/>
                <w:szCs w:val="20"/>
              </w:rPr>
              <w:t>The nature of the post presents realistic opportunities for re-offending</w:t>
            </w:r>
          </w:p>
        </w:tc>
        <w:tc>
          <w:tcPr>
            <w:tcW w:w="1440" w:type="dxa"/>
          </w:tcPr>
          <w:p w:rsidR="00C03CAC" w:rsidRPr="000B0361" w:rsidRDefault="00C03CAC" w:rsidP="00C03CAC">
            <w:pPr>
              <w:ind w:right="614"/>
              <w:jc w:val="both"/>
              <w:rPr>
                <w:rFonts w:ascii="Arial" w:hAnsi="Arial" w:cs="Arial"/>
                <w:color w:val="FF0000"/>
                <w:sz w:val="20"/>
                <w:szCs w:val="20"/>
              </w:rPr>
            </w:pPr>
            <w:r w:rsidRPr="000B0361">
              <w:rPr>
                <w:rFonts w:ascii="Arial" w:hAnsi="Arial" w:cs="Arial"/>
                <w:color w:val="FF0000"/>
                <w:sz w:val="20"/>
                <w:szCs w:val="20"/>
              </w:rPr>
              <w:t xml:space="preserve"> </w:t>
            </w:r>
          </w:p>
        </w:tc>
        <w:tc>
          <w:tcPr>
            <w:tcW w:w="1440" w:type="dxa"/>
          </w:tcPr>
          <w:p w:rsidR="00C03CAC" w:rsidRPr="000B0361" w:rsidRDefault="00C03CAC" w:rsidP="00C03CAC">
            <w:pPr>
              <w:ind w:right="614"/>
              <w:jc w:val="both"/>
              <w:rPr>
                <w:rFonts w:ascii="Arial" w:hAnsi="Arial" w:cs="Arial"/>
                <w:color w:val="FF0000"/>
                <w:sz w:val="20"/>
                <w:szCs w:val="20"/>
              </w:rPr>
            </w:pPr>
          </w:p>
        </w:tc>
      </w:tr>
      <w:tr w:rsidR="00C03CAC" w:rsidRPr="000B0361" w:rsidTr="001B7E6A">
        <w:trPr>
          <w:cantSplit/>
        </w:trPr>
        <w:tc>
          <w:tcPr>
            <w:tcW w:w="6228" w:type="dxa"/>
          </w:tcPr>
          <w:p w:rsidR="00C03CAC" w:rsidRPr="000B0361" w:rsidRDefault="00C03CAC" w:rsidP="00C03CAC">
            <w:pPr>
              <w:ind w:right="614"/>
              <w:jc w:val="both"/>
              <w:rPr>
                <w:rFonts w:ascii="Arial" w:hAnsi="Arial" w:cs="Arial"/>
                <w:sz w:val="20"/>
                <w:szCs w:val="20"/>
              </w:rPr>
            </w:pPr>
            <w:r w:rsidRPr="000B0361">
              <w:rPr>
                <w:rFonts w:ascii="Arial" w:hAnsi="Arial" w:cs="Arial"/>
                <w:sz w:val="20"/>
                <w:szCs w:val="20"/>
              </w:rPr>
              <w:t>The offence(s) resulted in a fine</w:t>
            </w:r>
          </w:p>
        </w:tc>
        <w:tc>
          <w:tcPr>
            <w:tcW w:w="1440" w:type="dxa"/>
          </w:tcPr>
          <w:p w:rsidR="00C03CAC" w:rsidRPr="000B0361" w:rsidRDefault="00C03CAC" w:rsidP="00C03CAC">
            <w:pPr>
              <w:ind w:right="614"/>
              <w:jc w:val="both"/>
              <w:rPr>
                <w:rFonts w:ascii="Arial" w:hAnsi="Arial" w:cs="Arial"/>
                <w:color w:val="FF0000"/>
                <w:sz w:val="20"/>
                <w:szCs w:val="20"/>
              </w:rPr>
            </w:pPr>
            <w:r w:rsidRPr="000B0361">
              <w:rPr>
                <w:rFonts w:ascii="Arial" w:hAnsi="Arial" w:cs="Arial"/>
                <w:color w:val="FF0000"/>
                <w:sz w:val="20"/>
                <w:szCs w:val="20"/>
              </w:rPr>
              <w:t xml:space="preserve"> </w:t>
            </w:r>
          </w:p>
        </w:tc>
        <w:tc>
          <w:tcPr>
            <w:tcW w:w="1440" w:type="dxa"/>
          </w:tcPr>
          <w:p w:rsidR="00C03CAC" w:rsidRPr="000B0361" w:rsidRDefault="00C03CAC" w:rsidP="00C03CAC">
            <w:pPr>
              <w:ind w:right="614"/>
              <w:jc w:val="both"/>
              <w:rPr>
                <w:rFonts w:ascii="Arial" w:hAnsi="Arial" w:cs="Arial"/>
                <w:color w:val="FF0000"/>
                <w:sz w:val="20"/>
                <w:szCs w:val="20"/>
              </w:rPr>
            </w:pPr>
          </w:p>
        </w:tc>
      </w:tr>
      <w:tr w:rsidR="00C03CAC" w:rsidRPr="000B0361" w:rsidTr="001B7E6A">
        <w:trPr>
          <w:cantSplit/>
        </w:trPr>
        <w:tc>
          <w:tcPr>
            <w:tcW w:w="6228" w:type="dxa"/>
          </w:tcPr>
          <w:p w:rsidR="00C03CAC" w:rsidRPr="000B0361" w:rsidRDefault="00C03CAC" w:rsidP="00C03CAC">
            <w:pPr>
              <w:ind w:right="614"/>
              <w:rPr>
                <w:rFonts w:ascii="Arial" w:hAnsi="Arial" w:cs="Arial"/>
                <w:sz w:val="20"/>
                <w:szCs w:val="20"/>
              </w:rPr>
            </w:pPr>
            <w:r w:rsidRPr="000B0361">
              <w:rPr>
                <w:rFonts w:ascii="Arial" w:hAnsi="Arial" w:cs="Arial"/>
                <w:sz w:val="20"/>
                <w:szCs w:val="20"/>
              </w:rPr>
              <w:t>The offence(s) resulted in a custodial sentence</w:t>
            </w:r>
          </w:p>
        </w:tc>
        <w:tc>
          <w:tcPr>
            <w:tcW w:w="1440" w:type="dxa"/>
          </w:tcPr>
          <w:p w:rsidR="00C03CAC" w:rsidRPr="000B0361" w:rsidRDefault="00C03CAC" w:rsidP="00C03CAC">
            <w:pPr>
              <w:ind w:right="614"/>
              <w:jc w:val="both"/>
              <w:rPr>
                <w:rFonts w:ascii="Arial" w:hAnsi="Arial" w:cs="Arial"/>
                <w:color w:val="FF0000"/>
                <w:sz w:val="20"/>
                <w:szCs w:val="20"/>
              </w:rPr>
            </w:pPr>
            <w:r w:rsidRPr="000B0361">
              <w:rPr>
                <w:rFonts w:ascii="Arial" w:hAnsi="Arial" w:cs="Arial"/>
                <w:color w:val="FF0000"/>
                <w:sz w:val="20"/>
                <w:szCs w:val="20"/>
              </w:rPr>
              <w:t xml:space="preserve"> </w:t>
            </w:r>
          </w:p>
        </w:tc>
        <w:tc>
          <w:tcPr>
            <w:tcW w:w="1440" w:type="dxa"/>
          </w:tcPr>
          <w:p w:rsidR="00C03CAC" w:rsidRPr="000B0361" w:rsidRDefault="00C03CAC" w:rsidP="00C03CAC">
            <w:pPr>
              <w:ind w:right="614"/>
              <w:jc w:val="both"/>
              <w:rPr>
                <w:rFonts w:ascii="Arial" w:hAnsi="Arial" w:cs="Arial"/>
                <w:color w:val="FF0000"/>
                <w:sz w:val="20"/>
                <w:szCs w:val="20"/>
              </w:rPr>
            </w:pPr>
          </w:p>
        </w:tc>
      </w:tr>
      <w:tr w:rsidR="00C03CAC" w:rsidRPr="000B0361" w:rsidTr="001B7E6A">
        <w:trPr>
          <w:cantSplit/>
        </w:trPr>
        <w:tc>
          <w:tcPr>
            <w:tcW w:w="6228" w:type="dxa"/>
          </w:tcPr>
          <w:p w:rsidR="00C03CAC" w:rsidRPr="000B0361" w:rsidRDefault="00C03CAC" w:rsidP="00C03CAC">
            <w:pPr>
              <w:ind w:right="614"/>
              <w:jc w:val="both"/>
              <w:rPr>
                <w:rFonts w:ascii="Arial" w:hAnsi="Arial" w:cs="Arial"/>
                <w:sz w:val="20"/>
                <w:szCs w:val="20"/>
              </w:rPr>
            </w:pPr>
            <w:r w:rsidRPr="000B0361">
              <w:rPr>
                <w:rFonts w:ascii="Arial" w:hAnsi="Arial" w:cs="Arial"/>
                <w:sz w:val="20"/>
                <w:szCs w:val="20"/>
              </w:rPr>
              <w:t>The offence(s) resulted in a suspended sentence</w:t>
            </w:r>
          </w:p>
        </w:tc>
        <w:tc>
          <w:tcPr>
            <w:tcW w:w="1440" w:type="dxa"/>
          </w:tcPr>
          <w:p w:rsidR="00C03CAC" w:rsidRPr="000B0361" w:rsidRDefault="00C03CAC" w:rsidP="00C03CAC">
            <w:pPr>
              <w:ind w:right="614"/>
              <w:jc w:val="both"/>
              <w:rPr>
                <w:rFonts w:ascii="Arial" w:hAnsi="Arial" w:cs="Arial"/>
                <w:color w:val="FF0000"/>
                <w:sz w:val="20"/>
                <w:szCs w:val="20"/>
              </w:rPr>
            </w:pPr>
          </w:p>
        </w:tc>
        <w:tc>
          <w:tcPr>
            <w:tcW w:w="1440" w:type="dxa"/>
          </w:tcPr>
          <w:p w:rsidR="00C03CAC" w:rsidRPr="000B0361" w:rsidRDefault="00C03CAC" w:rsidP="00C03CAC">
            <w:pPr>
              <w:ind w:right="614"/>
              <w:jc w:val="both"/>
              <w:rPr>
                <w:rFonts w:ascii="Arial" w:hAnsi="Arial" w:cs="Arial"/>
                <w:color w:val="FF0000"/>
                <w:sz w:val="20"/>
                <w:szCs w:val="20"/>
              </w:rPr>
            </w:pPr>
          </w:p>
        </w:tc>
      </w:tr>
      <w:tr w:rsidR="00C03CAC" w:rsidRPr="000B0361" w:rsidTr="001B7E6A">
        <w:trPr>
          <w:cantSplit/>
        </w:trPr>
        <w:tc>
          <w:tcPr>
            <w:tcW w:w="6228" w:type="dxa"/>
          </w:tcPr>
          <w:p w:rsidR="00C03CAC" w:rsidRPr="000B0361" w:rsidRDefault="00C03CAC" w:rsidP="00C03CAC">
            <w:pPr>
              <w:ind w:right="614"/>
              <w:jc w:val="both"/>
              <w:rPr>
                <w:rFonts w:ascii="Arial" w:hAnsi="Arial" w:cs="Arial"/>
                <w:sz w:val="20"/>
                <w:szCs w:val="20"/>
              </w:rPr>
            </w:pPr>
            <w:r w:rsidRPr="000B0361">
              <w:rPr>
                <w:rFonts w:ascii="Arial" w:hAnsi="Arial" w:cs="Arial"/>
                <w:sz w:val="20"/>
                <w:szCs w:val="20"/>
              </w:rPr>
              <w:t>The offence(s) resulted in a probation order / community sentence.</w:t>
            </w:r>
          </w:p>
        </w:tc>
        <w:tc>
          <w:tcPr>
            <w:tcW w:w="1440" w:type="dxa"/>
          </w:tcPr>
          <w:p w:rsidR="00C03CAC" w:rsidRPr="000B0361" w:rsidRDefault="00C03CAC" w:rsidP="00C03CAC">
            <w:pPr>
              <w:ind w:right="614"/>
              <w:jc w:val="both"/>
              <w:rPr>
                <w:rFonts w:ascii="Arial" w:hAnsi="Arial" w:cs="Arial"/>
                <w:color w:val="FF0000"/>
                <w:sz w:val="20"/>
                <w:szCs w:val="20"/>
              </w:rPr>
            </w:pPr>
          </w:p>
        </w:tc>
        <w:tc>
          <w:tcPr>
            <w:tcW w:w="1440" w:type="dxa"/>
          </w:tcPr>
          <w:p w:rsidR="00C03CAC" w:rsidRPr="000B0361" w:rsidRDefault="00C03CAC" w:rsidP="00C03CAC">
            <w:pPr>
              <w:ind w:right="614"/>
              <w:jc w:val="both"/>
              <w:rPr>
                <w:rFonts w:ascii="Arial" w:hAnsi="Arial" w:cs="Arial"/>
                <w:color w:val="FF0000"/>
                <w:sz w:val="20"/>
                <w:szCs w:val="20"/>
              </w:rPr>
            </w:pPr>
          </w:p>
        </w:tc>
      </w:tr>
      <w:tr w:rsidR="00C03CAC" w:rsidRPr="000B0361" w:rsidTr="001B7E6A">
        <w:trPr>
          <w:cantSplit/>
        </w:trPr>
        <w:tc>
          <w:tcPr>
            <w:tcW w:w="6228" w:type="dxa"/>
          </w:tcPr>
          <w:p w:rsidR="00C03CAC" w:rsidRPr="000B0361" w:rsidRDefault="00C03CAC" w:rsidP="00C03CAC">
            <w:pPr>
              <w:ind w:right="614"/>
              <w:jc w:val="both"/>
              <w:rPr>
                <w:rFonts w:ascii="Arial" w:hAnsi="Arial" w:cs="Arial"/>
                <w:sz w:val="20"/>
                <w:szCs w:val="20"/>
              </w:rPr>
            </w:pPr>
            <w:r w:rsidRPr="000B0361">
              <w:rPr>
                <w:rFonts w:ascii="Arial" w:hAnsi="Arial" w:cs="Arial"/>
                <w:sz w:val="20"/>
                <w:szCs w:val="20"/>
              </w:rPr>
              <w:t>The offence(s) resulted in an unconditional discharge</w:t>
            </w:r>
          </w:p>
        </w:tc>
        <w:tc>
          <w:tcPr>
            <w:tcW w:w="1440" w:type="dxa"/>
          </w:tcPr>
          <w:p w:rsidR="00C03CAC" w:rsidRPr="000B0361" w:rsidRDefault="00C03CAC" w:rsidP="00C03CAC">
            <w:pPr>
              <w:ind w:right="614"/>
              <w:jc w:val="both"/>
              <w:rPr>
                <w:rFonts w:ascii="Arial" w:hAnsi="Arial" w:cs="Arial"/>
                <w:color w:val="FF0000"/>
                <w:sz w:val="20"/>
                <w:szCs w:val="20"/>
              </w:rPr>
            </w:pPr>
          </w:p>
        </w:tc>
        <w:tc>
          <w:tcPr>
            <w:tcW w:w="1440" w:type="dxa"/>
          </w:tcPr>
          <w:p w:rsidR="00C03CAC" w:rsidRPr="000B0361" w:rsidRDefault="00C03CAC" w:rsidP="00C03CAC">
            <w:pPr>
              <w:ind w:right="614"/>
              <w:jc w:val="both"/>
              <w:rPr>
                <w:rFonts w:ascii="Arial" w:hAnsi="Arial" w:cs="Arial"/>
                <w:color w:val="FF0000"/>
                <w:sz w:val="20"/>
                <w:szCs w:val="20"/>
              </w:rPr>
            </w:pPr>
          </w:p>
        </w:tc>
      </w:tr>
    </w:tbl>
    <w:p w:rsidR="000B0361" w:rsidRDefault="000B0361" w:rsidP="00C03CAC">
      <w:pPr>
        <w:ind w:right="614"/>
        <w:jc w:val="both"/>
        <w:rPr>
          <w:rFonts w:ascii="Arial" w:hAnsi="Arial" w:cs="Arial"/>
          <w:sz w:val="20"/>
          <w:szCs w:val="20"/>
          <w:u w:val="single"/>
        </w:rPr>
      </w:pPr>
    </w:p>
    <w:p w:rsidR="00C03CAC" w:rsidRPr="000B0361" w:rsidRDefault="000B0361" w:rsidP="00C03CAC">
      <w:pPr>
        <w:ind w:right="614"/>
        <w:jc w:val="both"/>
        <w:rPr>
          <w:rFonts w:ascii="Arial" w:hAnsi="Arial" w:cs="Arial"/>
          <w:sz w:val="20"/>
          <w:szCs w:val="20"/>
          <w:u w:val="single"/>
        </w:rPr>
      </w:pPr>
      <w:r>
        <w:rPr>
          <w:rFonts w:ascii="Arial" w:hAnsi="Arial" w:cs="Arial"/>
          <w:sz w:val="20"/>
          <w:szCs w:val="20"/>
          <w:u w:val="single"/>
        </w:rPr>
        <w:br w:type="column"/>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44"/>
        <w:gridCol w:w="1464"/>
      </w:tblGrid>
      <w:tr w:rsidR="00C03CAC" w:rsidRPr="000B0361" w:rsidTr="001B7E6A">
        <w:trPr>
          <w:cantSplit/>
        </w:trPr>
        <w:tc>
          <w:tcPr>
            <w:tcW w:w="8028" w:type="dxa"/>
            <w:shd w:val="clear" w:color="auto" w:fill="D9D9D9"/>
          </w:tcPr>
          <w:p w:rsidR="00C03CAC" w:rsidRPr="000B0361" w:rsidRDefault="00C03CAC" w:rsidP="00C03CAC">
            <w:pPr>
              <w:ind w:right="614"/>
              <w:jc w:val="both"/>
              <w:rPr>
                <w:rFonts w:ascii="Arial" w:hAnsi="Arial" w:cs="Arial"/>
                <w:b/>
                <w:bCs/>
                <w:sz w:val="20"/>
                <w:szCs w:val="20"/>
              </w:rPr>
            </w:pPr>
          </w:p>
          <w:p w:rsidR="00C03CAC" w:rsidRPr="000B0361" w:rsidRDefault="00C03CAC" w:rsidP="00C03CAC">
            <w:pPr>
              <w:ind w:right="614"/>
              <w:jc w:val="both"/>
              <w:rPr>
                <w:rFonts w:ascii="Arial" w:hAnsi="Arial" w:cs="Arial"/>
                <w:b/>
                <w:bCs/>
                <w:sz w:val="20"/>
                <w:szCs w:val="20"/>
              </w:rPr>
            </w:pPr>
            <w:r w:rsidRPr="000B0361">
              <w:rPr>
                <w:rFonts w:ascii="Arial" w:hAnsi="Arial" w:cs="Arial"/>
                <w:b/>
                <w:bCs/>
                <w:sz w:val="20"/>
                <w:szCs w:val="20"/>
              </w:rPr>
              <w:t>Assessment of the risk</w:t>
            </w:r>
          </w:p>
          <w:p w:rsidR="00C03CAC" w:rsidRPr="000B0361" w:rsidRDefault="00C03CAC" w:rsidP="00C03CAC">
            <w:pPr>
              <w:ind w:right="614"/>
              <w:jc w:val="both"/>
              <w:rPr>
                <w:rFonts w:ascii="Arial" w:hAnsi="Arial" w:cs="Arial"/>
                <w:b/>
                <w:bCs/>
                <w:sz w:val="20"/>
                <w:szCs w:val="20"/>
              </w:rPr>
            </w:pPr>
          </w:p>
        </w:tc>
        <w:tc>
          <w:tcPr>
            <w:tcW w:w="1080" w:type="dxa"/>
            <w:shd w:val="clear" w:color="auto" w:fill="D9D9D9"/>
          </w:tcPr>
          <w:p w:rsidR="00C03CAC" w:rsidRPr="000B0361" w:rsidRDefault="00C03CAC" w:rsidP="00C03CAC">
            <w:pPr>
              <w:ind w:right="614"/>
              <w:jc w:val="both"/>
              <w:rPr>
                <w:rFonts w:ascii="Arial" w:hAnsi="Arial" w:cs="Arial"/>
                <w:b/>
                <w:bCs/>
                <w:sz w:val="20"/>
                <w:szCs w:val="20"/>
              </w:rPr>
            </w:pPr>
          </w:p>
          <w:p w:rsidR="00C03CAC" w:rsidRPr="000B0361" w:rsidRDefault="00C03CAC" w:rsidP="00C03CAC">
            <w:pPr>
              <w:ind w:right="614"/>
              <w:jc w:val="both"/>
              <w:rPr>
                <w:rFonts w:ascii="Arial" w:hAnsi="Arial" w:cs="Arial"/>
                <w:b/>
                <w:bCs/>
                <w:sz w:val="20"/>
                <w:szCs w:val="20"/>
              </w:rPr>
            </w:pPr>
            <w:r w:rsidRPr="000B0361">
              <w:rPr>
                <w:rFonts w:ascii="Arial" w:hAnsi="Arial" w:cs="Arial"/>
                <w:b/>
                <w:bCs/>
                <w:sz w:val="20"/>
                <w:szCs w:val="20"/>
              </w:rPr>
              <w:t>Please</w:t>
            </w:r>
          </w:p>
          <w:p w:rsidR="00C03CAC" w:rsidRPr="000B0361" w:rsidRDefault="00C03CAC" w:rsidP="00C03CAC">
            <w:pPr>
              <w:ind w:right="614"/>
              <w:jc w:val="both"/>
              <w:rPr>
                <w:rFonts w:ascii="Arial" w:hAnsi="Arial" w:cs="Arial"/>
                <w:b/>
                <w:bCs/>
                <w:sz w:val="20"/>
                <w:szCs w:val="20"/>
              </w:rPr>
            </w:pPr>
            <w:r w:rsidRPr="000B0361">
              <w:rPr>
                <w:rFonts w:ascii="Arial" w:hAnsi="Arial" w:cs="Arial"/>
                <w:b/>
                <w:bCs/>
                <w:sz w:val="20"/>
                <w:szCs w:val="20"/>
              </w:rPr>
              <w:t>tick</w:t>
            </w:r>
          </w:p>
        </w:tc>
      </w:tr>
      <w:tr w:rsidR="00C03CAC" w:rsidRPr="000B0361" w:rsidTr="001B7E6A">
        <w:trPr>
          <w:cantSplit/>
        </w:trPr>
        <w:tc>
          <w:tcPr>
            <w:tcW w:w="8028" w:type="dxa"/>
          </w:tcPr>
          <w:p w:rsidR="00C03CAC" w:rsidRPr="000B0361" w:rsidRDefault="00C03CAC" w:rsidP="00C03CAC">
            <w:pPr>
              <w:ind w:right="614"/>
              <w:jc w:val="both"/>
              <w:rPr>
                <w:rFonts w:ascii="Arial" w:hAnsi="Arial" w:cs="Arial"/>
                <w:sz w:val="20"/>
                <w:szCs w:val="20"/>
              </w:rPr>
            </w:pPr>
            <w:r w:rsidRPr="000B0361">
              <w:rPr>
                <w:rFonts w:ascii="Arial" w:hAnsi="Arial" w:cs="Arial"/>
                <w:sz w:val="20"/>
                <w:szCs w:val="20"/>
              </w:rPr>
              <w:t>The offence is relevant to the role applied for and may present a high risk.</w:t>
            </w:r>
          </w:p>
        </w:tc>
        <w:tc>
          <w:tcPr>
            <w:tcW w:w="1080" w:type="dxa"/>
          </w:tcPr>
          <w:p w:rsidR="00C03CAC" w:rsidRPr="000B0361" w:rsidRDefault="00C03CAC" w:rsidP="00C03CAC">
            <w:pPr>
              <w:ind w:right="614"/>
              <w:jc w:val="both"/>
              <w:rPr>
                <w:rFonts w:ascii="Arial" w:hAnsi="Arial" w:cs="Arial"/>
                <w:sz w:val="20"/>
                <w:szCs w:val="20"/>
              </w:rPr>
            </w:pPr>
            <w:r w:rsidRPr="000B0361">
              <w:rPr>
                <w:rFonts w:ascii="Arial" w:hAnsi="Arial" w:cs="Arial"/>
                <w:sz w:val="20"/>
                <w:szCs w:val="20"/>
              </w:rPr>
              <w:t xml:space="preserve"> </w:t>
            </w:r>
          </w:p>
        </w:tc>
      </w:tr>
      <w:tr w:rsidR="00C03CAC" w:rsidRPr="000B0361" w:rsidTr="001B7E6A">
        <w:trPr>
          <w:cantSplit/>
        </w:trPr>
        <w:tc>
          <w:tcPr>
            <w:tcW w:w="8028" w:type="dxa"/>
          </w:tcPr>
          <w:p w:rsidR="00C03CAC" w:rsidRPr="000B0361" w:rsidRDefault="00C03CAC" w:rsidP="00C03CAC">
            <w:pPr>
              <w:ind w:right="614"/>
              <w:jc w:val="both"/>
              <w:rPr>
                <w:rFonts w:ascii="Arial" w:hAnsi="Arial" w:cs="Arial"/>
                <w:sz w:val="20"/>
                <w:szCs w:val="20"/>
              </w:rPr>
            </w:pPr>
            <w:r w:rsidRPr="000B0361">
              <w:rPr>
                <w:rFonts w:ascii="Arial" w:hAnsi="Arial" w:cs="Arial"/>
                <w:sz w:val="20"/>
                <w:szCs w:val="20"/>
              </w:rPr>
              <w:t>The offence is relevant to the role but other factors mean that it presents a medium risk.</w:t>
            </w:r>
          </w:p>
        </w:tc>
        <w:tc>
          <w:tcPr>
            <w:tcW w:w="1080" w:type="dxa"/>
          </w:tcPr>
          <w:p w:rsidR="00C03CAC" w:rsidRPr="000B0361" w:rsidRDefault="00C03CAC" w:rsidP="00C03CAC">
            <w:pPr>
              <w:ind w:right="614"/>
              <w:jc w:val="both"/>
              <w:rPr>
                <w:rFonts w:ascii="Arial" w:hAnsi="Arial" w:cs="Arial"/>
                <w:color w:val="FF0000"/>
                <w:sz w:val="20"/>
                <w:szCs w:val="20"/>
              </w:rPr>
            </w:pPr>
          </w:p>
        </w:tc>
      </w:tr>
      <w:tr w:rsidR="00C03CAC" w:rsidRPr="000B0361" w:rsidTr="001B7E6A">
        <w:trPr>
          <w:cantSplit/>
        </w:trPr>
        <w:tc>
          <w:tcPr>
            <w:tcW w:w="8028" w:type="dxa"/>
          </w:tcPr>
          <w:p w:rsidR="00C03CAC" w:rsidRPr="000B0361" w:rsidRDefault="00C03CAC" w:rsidP="00C03CAC">
            <w:pPr>
              <w:ind w:right="614"/>
              <w:jc w:val="both"/>
              <w:rPr>
                <w:rFonts w:ascii="Arial" w:hAnsi="Arial" w:cs="Arial"/>
                <w:sz w:val="20"/>
                <w:szCs w:val="20"/>
              </w:rPr>
            </w:pPr>
            <w:r w:rsidRPr="000B0361">
              <w:rPr>
                <w:rFonts w:ascii="Arial" w:hAnsi="Arial" w:cs="Arial"/>
                <w:sz w:val="20"/>
                <w:szCs w:val="20"/>
              </w:rPr>
              <w:t>The offence is not relevant to the role and it presents a low risk.</w:t>
            </w:r>
          </w:p>
        </w:tc>
        <w:tc>
          <w:tcPr>
            <w:tcW w:w="1080" w:type="dxa"/>
          </w:tcPr>
          <w:p w:rsidR="00C03CAC" w:rsidRPr="000B0361" w:rsidRDefault="00C03CAC" w:rsidP="00C03CAC">
            <w:pPr>
              <w:ind w:right="614"/>
              <w:jc w:val="both"/>
              <w:rPr>
                <w:rFonts w:ascii="Arial" w:hAnsi="Arial" w:cs="Arial"/>
                <w:sz w:val="20"/>
                <w:szCs w:val="20"/>
              </w:rPr>
            </w:pPr>
          </w:p>
        </w:tc>
      </w:tr>
    </w:tbl>
    <w:p w:rsidR="000B0361" w:rsidRDefault="000B0361" w:rsidP="00C03CAC">
      <w:pPr>
        <w:ind w:left="720" w:right="614"/>
        <w:rPr>
          <w:rFonts w:ascii="Arial" w:hAnsi="Arial" w:cs="Arial"/>
          <w:sz w:val="22"/>
          <w:szCs w:val="22"/>
        </w:rPr>
      </w:pPr>
    </w:p>
    <w:p w:rsidR="00C03CAC" w:rsidRPr="00C03CAC" w:rsidRDefault="00C03CAC" w:rsidP="000B0361">
      <w:pPr>
        <w:ind w:right="614"/>
        <w:rPr>
          <w:rFonts w:ascii="Arial" w:hAnsi="Arial" w:cs="Arial"/>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08"/>
      </w:tblGrid>
      <w:tr w:rsidR="00C03CAC" w:rsidRPr="00C03CAC" w:rsidTr="001B7E6A">
        <w:trPr>
          <w:trHeight w:val="498"/>
        </w:trPr>
        <w:tc>
          <w:tcPr>
            <w:tcW w:w="9108" w:type="dxa"/>
            <w:shd w:val="clear" w:color="auto" w:fill="D9D9D9"/>
          </w:tcPr>
          <w:p w:rsidR="00C03CAC" w:rsidRPr="00C03CAC" w:rsidRDefault="00C03CAC" w:rsidP="00C03CAC">
            <w:pPr>
              <w:ind w:right="614"/>
              <w:jc w:val="both"/>
              <w:rPr>
                <w:rFonts w:ascii="Arial" w:hAnsi="Arial" w:cs="Arial"/>
                <w:b/>
                <w:bCs/>
                <w:sz w:val="22"/>
                <w:szCs w:val="22"/>
              </w:rPr>
            </w:pPr>
          </w:p>
          <w:p w:rsidR="00C03CAC" w:rsidRPr="00C03CAC" w:rsidRDefault="00C03CAC" w:rsidP="00C03CAC">
            <w:pPr>
              <w:ind w:right="614"/>
              <w:jc w:val="both"/>
              <w:rPr>
                <w:rFonts w:ascii="Arial" w:hAnsi="Arial" w:cs="Arial"/>
                <w:b/>
                <w:bCs/>
                <w:sz w:val="22"/>
                <w:szCs w:val="22"/>
              </w:rPr>
            </w:pPr>
            <w:r w:rsidRPr="00C03CAC">
              <w:rPr>
                <w:rFonts w:ascii="Arial" w:hAnsi="Arial" w:cs="Arial"/>
                <w:b/>
                <w:bCs/>
                <w:sz w:val="22"/>
                <w:szCs w:val="22"/>
              </w:rPr>
              <w:t>Rationale for the above decision</w:t>
            </w:r>
          </w:p>
          <w:p w:rsidR="00C03CAC" w:rsidRPr="00C03CAC" w:rsidRDefault="00C03CAC" w:rsidP="00C03CAC">
            <w:pPr>
              <w:ind w:right="614"/>
              <w:jc w:val="both"/>
              <w:rPr>
                <w:rFonts w:ascii="Arial" w:hAnsi="Arial" w:cs="Arial"/>
                <w:b/>
                <w:bCs/>
                <w:sz w:val="22"/>
                <w:szCs w:val="22"/>
              </w:rPr>
            </w:pPr>
          </w:p>
        </w:tc>
      </w:tr>
      <w:tr w:rsidR="00C03CAC" w:rsidRPr="00C03CAC" w:rsidTr="001B7E6A">
        <w:trPr>
          <w:trHeight w:val="828"/>
        </w:trPr>
        <w:tc>
          <w:tcPr>
            <w:tcW w:w="9108" w:type="dxa"/>
          </w:tcPr>
          <w:p w:rsidR="000B0361" w:rsidRDefault="000B0361" w:rsidP="00C03CAC">
            <w:pPr>
              <w:ind w:right="614"/>
              <w:jc w:val="both"/>
              <w:rPr>
                <w:rFonts w:ascii="Arial" w:hAnsi="Arial" w:cs="Arial"/>
                <w:sz w:val="22"/>
                <w:szCs w:val="22"/>
              </w:rPr>
            </w:pPr>
          </w:p>
          <w:p w:rsidR="000B0361" w:rsidRDefault="000B0361" w:rsidP="00C03CAC">
            <w:pPr>
              <w:ind w:right="614"/>
              <w:jc w:val="both"/>
              <w:rPr>
                <w:rFonts w:ascii="Arial" w:hAnsi="Arial" w:cs="Arial"/>
                <w:sz w:val="22"/>
                <w:szCs w:val="22"/>
              </w:rPr>
            </w:pPr>
          </w:p>
          <w:p w:rsidR="000B0361" w:rsidRDefault="000B0361" w:rsidP="00C03CAC">
            <w:pPr>
              <w:ind w:right="614"/>
              <w:jc w:val="both"/>
              <w:rPr>
                <w:rFonts w:ascii="Arial" w:hAnsi="Arial" w:cs="Arial"/>
                <w:sz w:val="22"/>
                <w:szCs w:val="22"/>
              </w:rPr>
            </w:pPr>
          </w:p>
          <w:p w:rsidR="000B0361" w:rsidRDefault="000B0361" w:rsidP="00C03CAC">
            <w:pPr>
              <w:ind w:right="614"/>
              <w:jc w:val="both"/>
              <w:rPr>
                <w:rFonts w:ascii="Arial" w:hAnsi="Arial" w:cs="Arial"/>
                <w:sz w:val="22"/>
                <w:szCs w:val="22"/>
              </w:rPr>
            </w:pPr>
          </w:p>
          <w:p w:rsidR="000B0361" w:rsidRDefault="000B0361" w:rsidP="00C03CAC">
            <w:pPr>
              <w:ind w:right="614"/>
              <w:jc w:val="both"/>
              <w:rPr>
                <w:rFonts w:ascii="Arial" w:hAnsi="Arial" w:cs="Arial"/>
                <w:sz w:val="22"/>
                <w:szCs w:val="22"/>
              </w:rPr>
            </w:pPr>
          </w:p>
          <w:p w:rsidR="000B0361" w:rsidRDefault="000B0361" w:rsidP="00C03CAC">
            <w:pPr>
              <w:ind w:right="614"/>
              <w:jc w:val="both"/>
              <w:rPr>
                <w:rFonts w:ascii="Arial" w:hAnsi="Arial" w:cs="Arial"/>
                <w:sz w:val="22"/>
                <w:szCs w:val="22"/>
              </w:rPr>
            </w:pPr>
          </w:p>
          <w:p w:rsidR="000B0361" w:rsidRDefault="000B0361" w:rsidP="00C03CAC">
            <w:pPr>
              <w:ind w:right="614"/>
              <w:jc w:val="both"/>
              <w:rPr>
                <w:rFonts w:ascii="Arial" w:hAnsi="Arial" w:cs="Arial"/>
                <w:sz w:val="22"/>
                <w:szCs w:val="22"/>
              </w:rPr>
            </w:pPr>
          </w:p>
          <w:p w:rsidR="00C03CAC" w:rsidRPr="00C03CAC" w:rsidRDefault="00C03CAC" w:rsidP="00C03CAC">
            <w:pPr>
              <w:ind w:right="614"/>
              <w:jc w:val="both"/>
              <w:rPr>
                <w:rFonts w:ascii="Arial" w:hAnsi="Arial" w:cs="Arial"/>
                <w:sz w:val="22"/>
                <w:szCs w:val="22"/>
              </w:rPr>
            </w:pPr>
            <w:r w:rsidRPr="00C03CAC">
              <w:rPr>
                <w:rFonts w:ascii="Arial" w:hAnsi="Arial" w:cs="Arial"/>
                <w:sz w:val="22"/>
                <w:szCs w:val="22"/>
              </w:rPr>
              <w:t xml:space="preserve"> </w:t>
            </w:r>
          </w:p>
          <w:p w:rsidR="00C03CAC" w:rsidRPr="00C03CAC" w:rsidRDefault="00C03CAC" w:rsidP="00C03CAC">
            <w:pPr>
              <w:ind w:right="614"/>
              <w:jc w:val="both"/>
              <w:rPr>
                <w:rFonts w:ascii="Arial" w:hAnsi="Arial" w:cs="Arial"/>
                <w:sz w:val="22"/>
                <w:szCs w:val="22"/>
              </w:rPr>
            </w:pPr>
          </w:p>
        </w:tc>
      </w:tr>
    </w:tbl>
    <w:p w:rsidR="000B0361" w:rsidRDefault="000B0361" w:rsidP="00C03CAC">
      <w:pPr>
        <w:ind w:right="614"/>
        <w:jc w:val="both"/>
        <w:rPr>
          <w:rFonts w:ascii="Arial" w:hAnsi="Arial" w:cs="Arial"/>
          <w:sz w:val="22"/>
          <w:szCs w:val="22"/>
        </w:rPr>
      </w:pPr>
    </w:p>
    <w:p w:rsidR="00C03CAC" w:rsidRDefault="00C03CAC" w:rsidP="00C03CAC">
      <w:pPr>
        <w:ind w:right="614"/>
        <w:jc w:val="both"/>
        <w:rPr>
          <w:rFonts w:ascii="Arial" w:hAnsi="Arial" w:cs="Arial"/>
          <w:sz w:val="22"/>
          <w:szCs w:val="22"/>
        </w:rPr>
      </w:pPr>
      <w:r w:rsidRPr="00C03CAC">
        <w:rPr>
          <w:rStyle w:val="EndnoteReference"/>
          <w:rFonts w:ascii="Arial" w:hAnsi="Arial" w:cs="Arial"/>
          <w:sz w:val="22"/>
          <w:szCs w:val="22"/>
        </w:rPr>
        <w:footnoteRef/>
      </w:r>
      <w:r w:rsidRPr="00C03CAC">
        <w:rPr>
          <w:rFonts w:ascii="Arial" w:hAnsi="Arial" w:cs="Arial"/>
          <w:sz w:val="22"/>
          <w:szCs w:val="22"/>
        </w:rPr>
        <w:t xml:space="preserve"> FMC, 13 September 2013</w:t>
      </w:r>
    </w:p>
    <w:p w:rsidR="000B0361" w:rsidRDefault="000B0361" w:rsidP="00C03CAC">
      <w:pPr>
        <w:ind w:right="614"/>
        <w:jc w:val="both"/>
        <w:rPr>
          <w:rFonts w:ascii="Arial" w:hAnsi="Arial" w:cs="Arial"/>
          <w:sz w:val="22"/>
          <w:szCs w:val="22"/>
        </w:rPr>
      </w:pPr>
    </w:p>
    <w:p w:rsidR="000B0361" w:rsidRDefault="000B0361" w:rsidP="00C03CAC">
      <w:pPr>
        <w:ind w:right="614"/>
        <w:jc w:val="both"/>
        <w:rPr>
          <w:rFonts w:ascii="Arial" w:hAnsi="Arial" w:cs="Arial"/>
          <w:sz w:val="22"/>
          <w:szCs w:val="22"/>
        </w:rPr>
      </w:pPr>
    </w:p>
    <w:p w:rsidR="000B0361" w:rsidRPr="00C03CAC" w:rsidRDefault="000B0361" w:rsidP="00C03CAC">
      <w:pPr>
        <w:ind w:right="614"/>
        <w:jc w:val="both"/>
        <w:rPr>
          <w:rFonts w:ascii="Arial" w:hAnsi="Arial" w:cs="Arial"/>
          <w:b/>
          <w:bCs/>
          <w:sz w:val="22"/>
          <w:szCs w:val="22"/>
        </w:rPr>
      </w:pPr>
    </w:p>
    <w:p w:rsidR="00C03CAC" w:rsidRPr="00C03CAC" w:rsidRDefault="00F452F7" w:rsidP="00C03CAC">
      <w:pPr>
        <w:ind w:right="614"/>
        <w:jc w:val="both"/>
        <w:rPr>
          <w:rFonts w:ascii="Arial" w:hAnsi="Arial" w:cs="Arial"/>
          <w:b/>
          <w:bCs/>
          <w:sz w:val="22"/>
          <w:szCs w:val="22"/>
        </w:rPr>
      </w:pPr>
      <w:r>
        <w:rPr>
          <w:rFonts w:ascii="Arial" w:hAnsi="Arial" w:cs="Arial"/>
          <w:b/>
          <w:bCs/>
          <w:noProof/>
          <w:sz w:val="22"/>
          <w:szCs w:val="22"/>
          <w:lang w:eastAsia="en-US"/>
        </w:rPr>
        <w:pict>
          <v:rect id="_x0000_s1026" style="position:absolute;left:0;text-align:left;margin-left:163.6pt;margin-top:10.2pt;width:18pt;height:18pt;z-index:251660288"/>
        </w:pict>
      </w:r>
    </w:p>
    <w:p w:rsidR="00C03CAC" w:rsidRPr="00C03CAC" w:rsidRDefault="00F452F7" w:rsidP="00C03CAC">
      <w:pPr>
        <w:ind w:right="614"/>
        <w:jc w:val="both"/>
        <w:rPr>
          <w:rFonts w:ascii="Arial" w:hAnsi="Arial" w:cs="Arial"/>
          <w:b/>
          <w:bCs/>
          <w:sz w:val="22"/>
          <w:szCs w:val="22"/>
        </w:rPr>
      </w:pPr>
      <w:r>
        <w:rPr>
          <w:rFonts w:ascii="Arial" w:hAnsi="Arial" w:cs="Arial"/>
          <w:b/>
          <w:bCs/>
          <w:noProof/>
          <w:sz w:val="22"/>
          <w:szCs w:val="22"/>
          <w:lang w:eastAsia="en-US"/>
        </w:rPr>
        <w:pict>
          <v:rect id="_x0000_s1027" style="position:absolute;left:0;text-align:left;margin-left:324.35pt;margin-top:2.6pt;width:18pt;height:18pt;z-index:251661312"/>
        </w:pict>
      </w:r>
      <w:r w:rsidR="00C03CAC" w:rsidRPr="00C03CAC">
        <w:rPr>
          <w:rFonts w:ascii="Arial" w:hAnsi="Arial" w:cs="Arial"/>
          <w:b/>
          <w:bCs/>
          <w:sz w:val="22"/>
          <w:szCs w:val="22"/>
        </w:rPr>
        <w:t>Decision:</w:t>
      </w:r>
      <w:r w:rsidR="00C03CAC" w:rsidRPr="00C03CAC">
        <w:rPr>
          <w:rFonts w:ascii="Arial" w:hAnsi="Arial" w:cs="Arial"/>
          <w:b/>
          <w:bCs/>
          <w:sz w:val="22"/>
          <w:szCs w:val="22"/>
        </w:rPr>
        <w:tab/>
      </w:r>
      <w:r w:rsidR="00C03CAC" w:rsidRPr="00C03CAC">
        <w:rPr>
          <w:rFonts w:ascii="Arial" w:hAnsi="Arial" w:cs="Arial"/>
          <w:b/>
          <w:bCs/>
          <w:sz w:val="22"/>
          <w:szCs w:val="22"/>
        </w:rPr>
        <w:tab/>
      </w:r>
      <w:r w:rsidR="00C03CAC" w:rsidRPr="00C03CAC">
        <w:rPr>
          <w:rFonts w:ascii="Arial" w:hAnsi="Arial" w:cs="Arial"/>
          <w:b/>
          <w:bCs/>
          <w:sz w:val="22"/>
          <w:szCs w:val="22"/>
        </w:rPr>
        <w:tab/>
        <w:t>Employ</w:t>
      </w:r>
      <w:r w:rsidR="00C03CAC" w:rsidRPr="00C03CAC">
        <w:rPr>
          <w:rFonts w:ascii="Arial" w:hAnsi="Arial" w:cs="Arial"/>
          <w:b/>
          <w:bCs/>
          <w:sz w:val="22"/>
          <w:szCs w:val="22"/>
        </w:rPr>
        <w:tab/>
      </w:r>
      <w:r w:rsidR="00C03CAC" w:rsidRPr="00C03CAC">
        <w:rPr>
          <w:rFonts w:ascii="Arial" w:hAnsi="Arial" w:cs="Arial"/>
          <w:b/>
          <w:bCs/>
          <w:sz w:val="22"/>
          <w:szCs w:val="22"/>
        </w:rPr>
        <w:tab/>
      </w:r>
      <w:r w:rsidR="00C03CAC" w:rsidRPr="00C03CAC">
        <w:rPr>
          <w:rFonts w:ascii="Arial" w:hAnsi="Arial" w:cs="Arial"/>
          <w:b/>
          <w:bCs/>
          <w:sz w:val="22"/>
          <w:szCs w:val="22"/>
        </w:rPr>
        <w:tab/>
      </w:r>
      <w:r w:rsidR="00C03CAC" w:rsidRPr="00C03CAC">
        <w:rPr>
          <w:rFonts w:ascii="Arial" w:hAnsi="Arial" w:cs="Arial"/>
          <w:b/>
          <w:bCs/>
          <w:sz w:val="22"/>
          <w:szCs w:val="22"/>
        </w:rPr>
        <w:tab/>
      </w:r>
      <w:proofErr w:type="gramStart"/>
      <w:r w:rsidR="00C03CAC" w:rsidRPr="00C03CAC">
        <w:rPr>
          <w:rFonts w:ascii="Arial" w:hAnsi="Arial" w:cs="Arial"/>
          <w:b/>
          <w:bCs/>
          <w:sz w:val="22"/>
          <w:szCs w:val="22"/>
        </w:rPr>
        <w:t>Not</w:t>
      </w:r>
      <w:proofErr w:type="gramEnd"/>
      <w:r w:rsidR="00C03CAC" w:rsidRPr="00C03CAC">
        <w:rPr>
          <w:rFonts w:ascii="Arial" w:hAnsi="Arial" w:cs="Arial"/>
          <w:b/>
          <w:bCs/>
          <w:sz w:val="22"/>
          <w:szCs w:val="22"/>
        </w:rPr>
        <w:t xml:space="preserve"> employ</w:t>
      </w:r>
    </w:p>
    <w:p w:rsidR="00C03CAC" w:rsidRPr="00C03CAC" w:rsidRDefault="00C03CAC" w:rsidP="00C03CAC">
      <w:pPr>
        <w:ind w:right="614"/>
        <w:rPr>
          <w:rFonts w:ascii="Arial" w:hAnsi="Arial" w:cs="Arial"/>
          <w:b/>
          <w:bCs/>
          <w:sz w:val="22"/>
          <w:szCs w:val="22"/>
        </w:rPr>
      </w:pPr>
    </w:p>
    <w:p w:rsidR="00C03CAC" w:rsidRPr="00C03CAC" w:rsidRDefault="00C03CAC" w:rsidP="00C03CAC">
      <w:pPr>
        <w:ind w:right="614"/>
        <w:rPr>
          <w:rFonts w:ascii="Arial" w:hAnsi="Arial" w:cs="Arial"/>
          <w:b/>
          <w:bCs/>
          <w:sz w:val="22"/>
          <w:szCs w:val="22"/>
        </w:rPr>
      </w:pPr>
    </w:p>
    <w:p w:rsidR="000B0361" w:rsidRDefault="000B0361" w:rsidP="00C03CAC">
      <w:pPr>
        <w:ind w:right="614"/>
        <w:rPr>
          <w:rFonts w:ascii="Arial" w:hAnsi="Arial" w:cs="Arial"/>
          <w:b/>
          <w:bCs/>
          <w:sz w:val="22"/>
          <w:szCs w:val="22"/>
        </w:rPr>
      </w:pPr>
    </w:p>
    <w:p w:rsidR="000B0361" w:rsidRDefault="000B0361" w:rsidP="00C03CAC">
      <w:pPr>
        <w:ind w:right="614"/>
        <w:rPr>
          <w:rFonts w:ascii="Arial" w:hAnsi="Arial" w:cs="Arial"/>
          <w:b/>
          <w:bCs/>
          <w:sz w:val="22"/>
          <w:szCs w:val="22"/>
        </w:rPr>
      </w:pPr>
    </w:p>
    <w:p w:rsidR="00C03CAC" w:rsidRDefault="00C03CAC" w:rsidP="00C03CAC">
      <w:pPr>
        <w:ind w:right="614"/>
        <w:rPr>
          <w:rFonts w:ascii="Arial" w:hAnsi="Arial" w:cs="Arial"/>
          <w:b/>
          <w:bCs/>
          <w:sz w:val="22"/>
          <w:szCs w:val="22"/>
        </w:rPr>
      </w:pPr>
      <w:r w:rsidRPr="00C03CAC">
        <w:rPr>
          <w:rFonts w:ascii="Arial" w:hAnsi="Arial" w:cs="Arial"/>
          <w:b/>
          <w:bCs/>
          <w:sz w:val="22"/>
          <w:szCs w:val="22"/>
        </w:rPr>
        <w:t>To be signed and dated by three FMC members:</w:t>
      </w:r>
    </w:p>
    <w:p w:rsidR="000B0361" w:rsidRDefault="000B0361" w:rsidP="00C03CAC">
      <w:pPr>
        <w:ind w:right="614"/>
        <w:rPr>
          <w:rFonts w:ascii="Arial" w:hAnsi="Arial" w:cs="Arial"/>
          <w:b/>
          <w:bCs/>
          <w:sz w:val="22"/>
          <w:szCs w:val="22"/>
        </w:rPr>
      </w:pPr>
    </w:p>
    <w:p w:rsidR="000B0361" w:rsidRDefault="000B0361" w:rsidP="00C03CAC">
      <w:pPr>
        <w:ind w:right="614"/>
        <w:rPr>
          <w:rFonts w:ascii="Arial" w:hAnsi="Arial" w:cs="Arial"/>
          <w:b/>
          <w:bCs/>
          <w:sz w:val="22"/>
          <w:szCs w:val="22"/>
        </w:rPr>
      </w:pPr>
    </w:p>
    <w:p w:rsidR="000B0361" w:rsidRPr="00C03CAC" w:rsidRDefault="000B0361" w:rsidP="00C03CAC">
      <w:pPr>
        <w:ind w:right="614"/>
        <w:rPr>
          <w:rFonts w:ascii="Arial" w:hAnsi="Arial" w:cs="Arial"/>
          <w:b/>
          <w:bCs/>
          <w:sz w:val="22"/>
          <w:szCs w:val="22"/>
        </w:rPr>
      </w:pPr>
    </w:p>
    <w:sectPr w:rsidR="000B0361" w:rsidRPr="00C03CAC" w:rsidSect="00C03CAC">
      <w:headerReference w:type="even" r:id="rId8"/>
      <w:headerReference w:type="default" r:id="rId9"/>
      <w:footerReference w:type="default" r:id="rId10"/>
      <w:footerReference w:type="first" r:id="rId11"/>
      <w:pgSz w:w="11907" w:h="16840"/>
      <w:pgMar w:top="360" w:right="361" w:bottom="360" w:left="1293"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4E4" w:rsidRDefault="005714E4">
      <w:r>
        <w:separator/>
      </w:r>
    </w:p>
  </w:endnote>
  <w:endnote w:type="continuationSeparator" w:id="0">
    <w:p w:rsidR="005714E4" w:rsidRDefault="005714E4">
      <w:r>
        <w:continuationSeparator/>
      </w:r>
    </w:p>
  </w:endnote>
  <w:endnote w:id="1">
    <w:p w:rsidR="00C03CAC" w:rsidRDefault="00C03CAC" w:rsidP="00C03CAC">
      <w:pPr>
        <w:pStyle w:val="EndnoteText"/>
      </w:pPr>
    </w:p>
    <w:p w:rsidR="000B0361" w:rsidRDefault="000B0361" w:rsidP="00C03CAC">
      <w:pPr>
        <w:pStyle w:val="EndnoteText"/>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A2D" w:rsidRDefault="002B2A2D">
    <w:pPr>
      <w:pStyle w:val="Footer"/>
      <w:rPr>
        <w:rFonts w:ascii="Georgia" w:hAnsi="Georgia"/>
        <w:sz w:val="20"/>
      </w:rPr>
    </w:pPr>
  </w:p>
  <w:p w:rsidR="00B24C61" w:rsidRPr="002B2A2D" w:rsidRDefault="002B2A2D">
    <w:pPr>
      <w:pStyle w:val="Footer"/>
      <w:rPr>
        <w:rFonts w:ascii="Arial" w:hAnsi="Arial" w:cs="Arial"/>
        <w:sz w:val="20"/>
      </w:rPr>
    </w:pPr>
    <w:r w:rsidRPr="002B2A2D">
      <w:rPr>
        <w:rFonts w:ascii="Arial" w:hAnsi="Arial" w:cs="Arial"/>
        <w:sz w:val="20"/>
      </w:rPr>
      <w:t xml:space="preserve">TCF DBS </w:t>
    </w:r>
    <w:proofErr w:type="spellStart"/>
    <w:r w:rsidRPr="002B2A2D">
      <w:rPr>
        <w:rFonts w:ascii="Arial" w:hAnsi="Arial" w:cs="Arial"/>
        <w:sz w:val="20"/>
      </w:rPr>
      <w:t>Policy</w:t>
    </w:r>
    <w:proofErr w:type="spellEnd"/>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0EF" w:rsidRDefault="00230D54">
    <w:pPr>
      <w:pStyle w:val="Footer"/>
    </w:pPr>
    <w:r>
      <w:t>TCF 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4E4" w:rsidRDefault="005714E4">
      <w:r>
        <w:separator/>
      </w:r>
    </w:p>
  </w:footnote>
  <w:footnote w:type="continuationSeparator" w:id="0">
    <w:p w:rsidR="005714E4" w:rsidRDefault="005714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CF3" w:rsidRDefault="00F452F7" w:rsidP="00E43102">
    <w:pPr>
      <w:pStyle w:val="Header"/>
      <w:framePr w:wrap="around" w:vAnchor="text" w:hAnchor="margin" w:xAlign="center" w:y="1"/>
      <w:rPr>
        <w:rStyle w:val="PageNumber"/>
      </w:rPr>
    </w:pPr>
    <w:r>
      <w:rPr>
        <w:rStyle w:val="PageNumber"/>
      </w:rPr>
      <w:fldChar w:fldCharType="begin"/>
    </w:r>
    <w:r w:rsidR="00004CF3">
      <w:rPr>
        <w:rStyle w:val="PageNumber"/>
      </w:rPr>
      <w:instrText xml:space="preserve">PAGE  </w:instrText>
    </w:r>
    <w:r>
      <w:rPr>
        <w:rStyle w:val="PageNumber"/>
      </w:rPr>
      <w:fldChar w:fldCharType="end"/>
    </w:r>
  </w:p>
  <w:p w:rsidR="00004CF3" w:rsidRDefault="00004C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CAC" w:rsidRPr="00C03CAC" w:rsidRDefault="00C03CAC">
    <w:pPr>
      <w:pStyle w:val="Header"/>
      <w:rPr>
        <w:rFonts w:ascii="Arial" w:hAnsi="Arial" w:cs="Arial"/>
        <w:sz w:val="22"/>
        <w:szCs w:val="22"/>
      </w:rPr>
    </w:pPr>
    <w:r w:rsidRPr="00C03CAC">
      <w:rPr>
        <w:rFonts w:ascii="Arial" w:hAnsi="Arial" w:cs="Arial"/>
        <w:sz w:val="22"/>
        <w:szCs w:val="22"/>
      </w:rPr>
      <w:t xml:space="preserve">Page </w:t>
    </w:r>
    <w:sdt>
      <w:sdtPr>
        <w:rPr>
          <w:rFonts w:ascii="Arial" w:hAnsi="Arial" w:cs="Arial"/>
          <w:sz w:val="22"/>
          <w:szCs w:val="22"/>
        </w:rPr>
        <w:id w:val="27542309"/>
        <w:docPartObj>
          <w:docPartGallery w:val="Page Numbers (Top of Page)"/>
          <w:docPartUnique/>
        </w:docPartObj>
      </w:sdtPr>
      <w:sdtContent>
        <w:r w:rsidR="00F452F7" w:rsidRPr="00C03CAC">
          <w:rPr>
            <w:rFonts w:ascii="Arial" w:hAnsi="Arial" w:cs="Arial"/>
            <w:sz w:val="22"/>
            <w:szCs w:val="22"/>
          </w:rPr>
          <w:fldChar w:fldCharType="begin"/>
        </w:r>
        <w:r w:rsidRPr="00C03CAC">
          <w:rPr>
            <w:rFonts w:ascii="Arial" w:hAnsi="Arial" w:cs="Arial"/>
            <w:sz w:val="22"/>
            <w:szCs w:val="22"/>
          </w:rPr>
          <w:instrText xml:space="preserve"> PAGE   \* MERGEFORMAT </w:instrText>
        </w:r>
        <w:r w:rsidR="00F452F7" w:rsidRPr="00C03CAC">
          <w:rPr>
            <w:rFonts w:ascii="Arial" w:hAnsi="Arial" w:cs="Arial"/>
            <w:sz w:val="22"/>
            <w:szCs w:val="22"/>
          </w:rPr>
          <w:fldChar w:fldCharType="separate"/>
        </w:r>
        <w:r w:rsidR="002B2A2D">
          <w:rPr>
            <w:rFonts w:ascii="Arial" w:hAnsi="Arial" w:cs="Arial"/>
            <w:noProof/>
            <w:sz w:val="22"/>
            <w:szCs w:val="22"/>
          </w:rPr>
          <w:t>10</w:t>
        </w:r>
        <w:r w:rsidR="00F452F7" w:rsidRPr="00C03CAC">
          <w:rPr>
            <w:rFonts w:ascii="Arial" w:hAnsi="Arial" w:cs="Arial"/>
            <w:sz w:val="22"/>
            <w:szCs w:val="22"/>
          </w:rPr>
          <w:fldChar w:fldCharType="end"/>
        </w:r>
      </w:sdtContent>
    </w:sdt>
  </w:p>
  <w:p w:rsidR="00004CF3" w:rsidRPr="00DF53EA" w:rsidRDefault="00004CF3">
    <w:pPr>
      <w:pStyle w:val="Head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1872"/>
    <w:multiLevelType w:val="hybridMultilevel"/>
    <w:tmpl w:val="F2066A0A"/>
    <w:lvl w:ilvl="0" w:tplc="08090017">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
    <w:nsid w:val="03B90E9B"/>
    <w:multiLevelType w:val="hybridMultilevel"/>
    <w:tmpl w:val="F2F66C62"/>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5F55C4"/>
    <w:multiLevelType w:val="singleLevel"/>
    <w:tmpl w:val="2CEE17F2"/>
    <w:lvl w:ilvl="0">
      <w:start w:val="3"/>
      <w:numFmt w:val="decimal"/>
      <w:lvlText w:val="%1."/>
      <w:legacy w:legacy="1" w:legacySpace="0" w:legacyIndent="0"/>
      <w:lvlJc w:val="left"/>
      <w:rPr>
        <w:rFonts w:ascii="Times New Roman" w:hAnsi="Times New Roman" w:hint="default"/>
        <w:color w:val="111114"/>
      </w:rPr>
    </w:lvl>
  </w:abstractNum>
  <w:abstractNum w:abstractNumId="3">
    <w:nsid w:val="0A174AFD"/>
    <w:multiLevelType w:val="hybridMultilevel"/>
    <w:tmpl w:val="3D1EF980"/>
    <w:lvl w:ilvl="0" w:tplc="14F2F874">
      <w:start w:val="1"/>
      <w:numFmt w:val="bullet"/>
      <w:lvlText w:val=""/>
      <w:lvlJc w:val="left"/>
      <w:pPr>
        <w:ind w:left="528"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3A2694"/>
    <w:multiLevelType w:val="hybridMultilevel"/>
    <w:tmpl w:val="7ADCD696"/>
    <w:lvl w:ilvl="0" w:tplc="14F2F874">
      <w:start w:val="1"/>
      <w:numFmt w:val="bullet"/>
      <w:lvlText w:val=""/>
      <w:lvlJc w:val="left"/>
      <w:pPr>
        <w:ind w:left="528"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7B1B52"/>
    <w:multiLevelType w:val="hybridMultilevel"/>
    <w:tmpl w:val="9F5E7F66"/>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DD4276"/>
    <w:multiLevelType w:val="hybridMultilevel"/>
    <w:tmpl w:val="F2900B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E1B71A7"/>
    <w:multiLevelType w:val="hybridMultilevel"/>
    <w:tmpl w:val="CEAE731C"/>
    <w:lvl w:ilvl="0" w:tplc="08090013">
      <w:start w:val="1"/>
      <w:numFmt w:val="upp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34A67D87"/>
    <w:multiLevelType w:val="hybridMultilevel"/>
    <w:tmpl w:val="0042300E"/>
    <w:lvl w:ilvl="0" w:tplc="2F900FB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71735D4"/>
    <w:multiLevelType w:val="hybridMultilevel"/>
    <w:tmpl w:val="3A761326"/>
    <w:lvl w:ilvl="0" w:tplc="DFB24A98">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72F4243"/>
    <w:multiLevelType w:val="hybridMultilevel"/>
    <w:tmpl w:val="73529868"/>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BD1EF9"/>
    <w:multiLevelType w:val="hybridMultilevel"/>
    <w:tmpl w:val="EB7A5E7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39A53711"/>
    <w:multiLevelType w:val="singleLevel"/>
    <w:tmpl w:val="70BC70E4"/>
    <w:lvl w:ilvl="0">
      <w:start w:val="1"/>
      <w:numFmt w:val="decimal"/>
      <w:lvlText w:val="%1."/>
      <w:legacy w:legacy="1" w:legacySpace="0" w:legacyIndent="0"/>
      <w:lvlJc w:val="left"/>
      <w:rPr>
        <w:rFonts w:ascii="Times New Roman" w:hAnsi="Times New Roman" w:cs="Times New Roman" w:hint="default"/>
        <w:color w:val="171417"/>
      </w:rPr>
    </w:lvl>
  </w:abstractNum>
  <w:abstractNum w:abstractNumId="13">
    <w:nsid w:val="3F9D2EE3"/>
    <w:multiLevelType w:val="hybridMultilevel"/>
    <w:tmpl w:val="2188E0C8"/>
    <w:lvl w:ilvl="0" w:tplc="14F2F874">
      <w:start w:val="1"/>
      <w:numFmt w:val="bullet"/>
      <w:lvlText w:val=""/>
      <w:lvlJc w:val="left"/>
      <w:pPr>
        <w:ind w:left="528" w:hanging="360"/>
      </w:pPr>
      <w:rPr>
        <w:rFonts w:ascii="Symbol" w:eastAsia="Times New Roman" w:hAnsi="Symbol" w:cs="Arial" w:hint="default"/>
      </w:rPr>
    </w:lvl>
    <w:lvl w:ilvl="1" w:tplc="08090003" w:tentative="1">
      <w:start w:val="1"/>
      <w:numFmt w:val="bullet"/>
      <w:lvlText w:val="o"/>
      <w:lvlJc w:val="left"/>
      <w:pPr>
        <w:ind w:left="1248" w:hanging="360"/>
      </w:pPr>
      <w:rPr>
        <w:rFonts w:ascii="Courier New" w:hAnsi="Courier New" w:cs="Courier New" w:hint="default"/>
      </w:rPr>
    </w:lvl>
    <w:lvl w:ilvl="2" w:tplc="08090005" w:tentative="1">
      <w:start w:val="1"/>
      <w:numFmt w:val="bullet"/>
      <w:lvlText w:val=""/>
      <w:lvlJc w:val="left"/>
      <w:pPr>
        <w:ind w:left="1968" w:hanging="360"/>
      </w:pPr>
      <w:rPr>
        <w:rFonts w:ascii="Wingdings" w:hAnsi="Wingdings" w:hint="default"/>
      </w:rPr>
    </w:lvl>
    <w:lvl w:ilvl="3" w:tplc="08090001" w:tentative="1">
      <w:start w:val="1"/>
      <w:numFmt w:val="bullet"/>
      <w:lvlText w:val=""/>
      <w:lvlJc w:val="left"/>
      <w:pPr>
        <w:ind w:left="2688" w:hanging="360"/>
      </w:pPr>
      <w:rPr>
        <w:rFonts w:ascii="Symbol" w:hAnsi="Symbol" w:hint="default"/>
      </w:rPr>
    </w:lvl>
    <w:lvl w:ilvl="4" w:tplc="08090003" w:tentative="1">
      <w:start w:val="1"/>
      <w:numFmt w:val="bullet"/>
      <w:lvlText w:val="o"/>
      <w:lvlJc w:val="left"/>
      <w:pPr>
        <w:ind w:left="3408" w:hanging="360"/>
      </w:pPr>
      <w:rPr>
        <w:rFonts w:ascii="Courier New" w:hAnsi="Courier New" w:cs="Courier New" w:hint="default"/>
      </w:rPr>
    </w:lvl>
    <w:lvl w:ilvl="5" w:tplc="08090005" w:tentative="1">
      <w:start w:val="1"/>
      <w:numFmt w:val="bullet"/>
      <w:lvlText w:val=""/>
      <w:lvlJc w:val="left"/>
      <w:pPr>
        <w:ind w:left="4128" w:hanging="360"/>
      </w:pPr>
      <w:rPr>
        <w:rFonts w:ascii="Wingdings" w:hAnsi="Wingdings" w:hint="default"/>
      </w:rPr>
    </w:lvl>
    <w:lvl w:ilvl="6" w:tplc="08090001" w:tentative="1">
      <w:start w:val="1"/>
      <w:numFmt w:val="bullet"/>
      <w:lvlText w:val=""/>
      <w:lvlJc w:val="left"/>
      <w:pPr>
        <w:ind w:left="4848" w:hanging="360"/>
      </w:pPr>
      <w:rPr>
        <w:rFonts w:ascii="Symbol" w:hAnsi="Symbol" w:hint="default"/>
      </w:rPr>
    </w:lvl>
    <w:lvl w:ilvl="7" w:tplc="08090003" w:tentative="1">
      <w:start w:val="1"/>
      <w:numFmt w:val="bullet"/>
      <w:lvlText w:val="o"/>
      <w:lvlJc w:val="left"/>
      <w:pPr>
        <w:ind w:left="5568" w:hanging="360"/>
      </w:pPr>
      <w:rPr>
        <w:rFonts w:ascii="Courier New" w:hAnsi="Courier New" w:cs="Courier New" w:hint="default"/>
      </w:rPr>
    </w:lvl>
    <w:lvl w:ilvl="8" w:tplc="08090005" w:tentative="1">
      <w:start w:val="1"/>
      <w:numFmt w:val="bullet"/>
      <w:lvlText w:val=""/>
      <w:lvlJc w:val="left"/>
      <w:pPr>
        <w:ind w:left="6288" w:hanging="360"/>
      </w:pPr>
      <w:rPr>
        <w:rFonts w:ascii="Wingdings" w:hAnsi="Wingdings" w:hint="default"/>
      </w:rPr>
    </w:lvl>
  </w:abstractNum>
  <w:abstractNum w:abstractNumId="14">
    <w:nsid w:val="646C4F83"/>
    <w:multiLevelType w:val="hybridMultilevel"/>
    <w:tmpl w:val="3E9C3384"/>
    <w:lvl w:ilvl="0" w:tplc="08090001">
      <w:start w:val="1"/>
      <w:numFmt w:val="bullet"/>
      <w:lvlText w:val=""/>
      <w:lvlJc w:val="left"/>
      <w:pPr>
        <w:ind w:left="2439" w:hanging="360"/>
      </w:pPr>
      <w:rPr>
        <w:rFonts w:ascii="Symbol" w:hAnsi="Symbol" w:hint="default"/>
      </w:rPr>
    </w:lvl>
    <w:lvl w:ilvl="1" w:tplc="08090003" w:tentative="1">
      <w:start w:val="1"/>
      <w:numFmt w:val="bullet"/>
      <w:lvlText w:val="o"/>
      <w:lvlJc w:val="left"/>
      <w:pPr>
        <w:ind w:left="3159" w:hanging="360"/>
      </w:pPr>
      <w:rPr>
        <w:rFonts w:ascii="Courier New" w:hAnsi="Courier New" w:cs="Courier New" w:hint="default"/>
      </w:rPr>
    </w:lvl>
    <w:lvl w:ilvl="2" w:tplc="08090005" w:tentative="1">
      <w:start w:val="1"/>
      <w:numFmt w:val="bullet"/>
      <w:lvlText w:val=""/>
      <w:lvlJc w:val="left"/>
      <w:pPr>
        <w:ind w:left="3879" w:hanging="360"/>
      </w:pPr>
      <w:rPr>
        <w:rFonts w:ascii="Wingdings" w:hAnsi="Wingdings" w:hint="default"/>
      </w:rPr>
    </w:lvl>
    <w:lvl w:ilvl="3" w:tplc="08090001" w:tentative="1">
      <w:start w:val="1"/>
      <w:numFmt w:val="bullet"/>
      <w:lvlText w:val=""/>
      <w:lvlJc w:val="left"/>
      <w:pPr>
        <w:ind w:left="4599" w:hanging="360"/>
      </w:pPr>
      <w:rPr>
        <w:rFonts w:ascii="Symbol" w:hAnsi="Symbol" w:hint="default"/>
      </w:rPr>
    </w:lvl>
    <w:lvl w:ilvl="4" w:tplc="08090003" w:tentative="1">
      <w:start w:val="1"/>
      <w:numFmt w:val="bullet"/>
      <w:lvlText w:val="o"/>
      <w:lvlJc w:val="left"/>
      <w:pPr>
        <w:ind w:left="5319" w:hanging="360"/>
      </w:pPr>
      <w:rPr>
        <w:rFonts w:ascii="Courier New" w:hAnsi="Courier New" w:cs="Courier New" w:hint="default"/>
      </w:rPr>
    </w:lvl>
    <w:lvl w:ilvl="5" w:tplc="08090005" w:tentative="1">
      <w:start w:val="1"/>
      <w:numFmt w:val="bullet"/>
      <w:lvlText w:val=""/>
      <w:lvlJc w:val="left"/>
      <w:pPr>
        <w:ind w:left="6039" w:hanging="360"/>
      </w:pPr>
      <w:rPr>
        <w:rFonts w:ascii="Wingdings" w:hAnsi="Wingdings" w:hint="default"/>
      </w:rPr>
    </w:lvl>
    <w:lvl w:ilvl="6" w:tplc="08090001" w:tentative="1">
      <w:start w:val="1"/>
      <w:numFmt w:val="bullet"/>
      <w:lvlText w:val=""/>
      <w:lvlJc w:val="left"/>
      <w:pPr>
        <w:ind w:left="6759" w:hanging="360"/>
      </w:pPr>
      <w:rPr>
        <w:rFonts w:ascii="Symbol" w:hAnsi="Symbol" w:hint="default"/>
      </w:rPr>
    </w:lvl>
    <w:lvl w:ilvl="7" w:tplc="08090003" w:tentative="1">
      <w:start w:val="1"/>
      <w:numFmt w:val="bullet"/>
      <w:lvlText w:val="o"/>
      <w:lvlJc w:val="left"/>
      <w:pPr>
        <w:ind w:left="7479" w:hanging="360"/>
      </w:pPr>
      <w:rPr>
        <w:rFonts w:ascii="Courier New" w:hAnsi="Courier New" w:cs="Courier New" w:hint="default"/>
      </w:rPr>
    </w:lvl>
    <w:lvl w:ilvl="8" w:tplc="08090005" w:tentative="1">
      <w:start w:val="1"/>
      <w:numFmt w:val="bullet"/>
      <w:lvlText w:val=""/>
      <w:lvlJc w:val="left"/>
      <w:pPr>
        <w:ind w:left="8199" w:hanging="360"/>
      </w:pPr>
      <w:rPr>
        <w:rFonts w:ascii="Wingdings" w:hAnsi="Wingdings" w:hint="default"/>
      </w:rPr>
    </w:lvl>
  </w:abstractNum>
  <w:abstractNum w:abstractNumId="15">
    <w:nsid w:val="64914BF7"/>
    <w:multiLevelType w:val="hybridMultilevel"/>
    <w:tmpl w:val="16B45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2E46A36"/>
    <w:multiLevelType w:val="hybridMultilevel"/>
    <w:tmpl w:val="C5086E06"/>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7">
    <w:nsid w:val="7EA96FF2"/>
    <w:multiLevelType w:val="hybridMultilevel"/>
    <w:tmpl w:val="D2523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2"/>
    <w:lvlOverride w:ilvl="0">
      <w:lvl w:ilvl="0">
        <w:start w:val="3"/>
        <w:numFmt w:val="decimal"/>
        <w:lvlText w:val="%1."/>
        <w:legacy w:legacy="1" w:legacySpace="0" w:legacyIndent="0"/>
        <w:lvlJc w:val="left"/>
        <w:rPr>
          <w:rFonts w:ascii="Times New Roman" w:hAnsi="Times New Roman" w:cs="Times New Roman" w:hint="default"/>
          <w:color w:val="171417"/>
        </w:rPr>
      </w:lvl>
    </w:lvlOverride>
  </w:num>
  <w:num w:numId="3">
    <w:abstractNumId w:val="15"/>
  </w:num>
  <w:num w:numId="4">
    <w:abstractNumId w:val="2"/>
  </w:num>
  <w:num w:numId="5">
    <w:abstractNumId w:val="9"/>
  </w:num>
  <w:num w:numId="6">
    <w:abstractNumId w:val="14"/>
  </w:num>
  <w:num w:numId="7">
    <w:abstractNumId w:val="6"/>
  </w:num>
  <w:num w:numId="8">
    <w:abstractNumId w:val="17"/>
  </w:num>
  <w:num w:numId="9">
    <w:abstractNumId w:val="13"/>
  </w:num>
  <w:num w:numId="10">
    <w:abstractNumId w:val="3"/>
  </w:num>
  <w:num w:numId="11">
    <w:abstractNumId w:val="4"/>
  </w:num>
  <w:num w:numId="12">
    <w:abstractNumId w:val="8"/>
  </w:num>
  <w:num w:numId="13">
    <w:abstractNumId w:val="7"/>
  </w:num>
  <w:num w:numId="14">
    <w:abstractNumId w:val="16"/>
  </w:num>
  <w:num w:numId="15">
    <w:abstractNumId w:val="11"/>
  </w:num>
  <w:num w:numId="16">
    <w:abstractNumId w:val="0"/>
  </w:num>
  <w:num w:numId="17">
    <w:abstractNumId w:val="10"/>
  </w:num>
  <w:num w:numId="18">
    <w:abstractNumId w:val="5"/>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efaultTabStop w:val="567"/>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pplyBreakingRules/>
  </w:compat>
  <w:rsids>
    <w:rsidRoot w:val="006049A4"/>
    <w:rsid w:val="00004CF3"/>
    <w:rsid w:val="00092C4B"/>
    <w:rsid w:val="000B0361"/>
    <w:rsid w:val="000B3367"/>
    <w:rsid w:val="000E5B8B"/>
    <w:rsid w:val="00123651"/>
    <w:rsid w:val="001616AA"/>
    <w:rsid w:val="0022139E"/>
    <w:rsid w:val="00230D54"/>
    <w:rsid w:val="00232792"/>
    <w:rsid w:val="002900BE"/>
    <w:rsid w:val="00295EE0"/>
    <w:rsid w:val="002B2A2D"/>
    <w:rsid w:val="002B3D73"/>
    <w:rsid w:val="002B7A32"/>
    <w:rsid w:val="002C0A94"/>
    <w:rsid w:val="002F70EF"/>
    <w:rsid w:val="00344D35"/>
    <w:rsid w:val="0037392F"/>
    <w:rsid w:val="00385FC7"/>
    <w:rsid w:val="003B555A"/>
    <w:rsid w:val="003E2337"/>
    <w:rsid w:val="003E45EE"/>
    <w:rsid w:val="004422FD"/>
    <w:rsid w:val="00446CDD"/>
    <w:rsid w:val="00450395"/>
    <w:rsid w:val="004760F1"/>
    <w:rsid w:val="00485A0F"/>
    <w:rsid w:val="004B2CB4"/>
    <w:rsid w:val="00543795"/>
    <w:rsid w:val="00556B1F"/>
    <w:rsid w:val="005714E4"/>
    <w:rsid w:val="005A373D"/>
    <w:rsid w:val="005B517D"/>
    <w:rsid w:val="006049A4"/>
    <w:rsid w:val="00645902"/>
    <w:rsid w:val="00653B38"/>
    <w:rsid w:val="00667BC8"/>
    <w:rsid w:val="006D1C56"/>
    <w:rsid w:val="0070552A"/>
    <w:rsid w:val="00722A4C"/>
    <w:rsid w:val="007834D2"/>
    <w:rsid w:val="007B1DCD"/>
    <w:rsid w:val="00814070"/>
    <w:rsid w:val="008247DB"/>
    <w:rsid w:val="008757BD"/>
    <w:rsid w:val="00875C84"/>
    <w:rsid w:val="00897F50"/>
    <w:rsid w:val="008B078E"/>
    <w:rsid w:val="008F33D1"/>
    <w:rsid w:val="00957F61"/>
    <w:rsid w:val="0096007A"/>
    <w:rsid w:val="00967B6F"/>
    <w:rsid w:val="009F3E56"/>
    <w:rsid w:val="00A029DA"/>
    <w:rsid w:val="00A40E23"/>
    <w:rsid w:val="00AC7FCD"/>
    <w:rsid w:val="00AF4DE5"/>
    <w:rsid w:val="00B02ABE"/>
    <w:rsid w:val="00B24C61"/>
    <w:rsid w:val="00B93C7A"/>
    <w:rsid w:val="00B9772B"/>
    <w:rsid w:val="00BB0A7C"/>
    <w:rsid w:val="00BF70A9"/>
    <w:rsid w:val="00C03CAC"/>
    <w:rsid w:val="00C07710"/>
    <w:rsid w:val="00C32BA3"/>
    <w:rsid w:val="00C43DB9"/>
    <w:rsid w:val="00C46685"/>
    <w:rsid w:val="00C543BB"/>
    <w:rsid w:val="00CA5E83"/>
    <w:rsid w:val="00CA7FE3"/>
    <w:rsid w:val="00CC1FCC"/>
    <w:rsid w:val="00CC2567"/>
    <w:rsid w:val="00D260A3"/>
    <w:rsid w:val="00DA0C45"/>
    <w:rsid w:val="00DD61ED"/>
    <w:rsid w:val="00DF53EA"/>
    <w:rsid w:val="00E1766C"/>
    <w:rsid w:val="00E43102"/>
    <w:rsid w:val="00E730F9"/>
    <w:rsid w:val="00E81908"/>
    <w:rsid w:val="00E92CF6"/>
    <w:rsid w:val="00EA461F"/>
    <w:rsid w:val="00F20454"/>
    <w:rsid w:val="00F37873"/>
    <w:rsid w:val="00F452F7"/>
    <w:rsid w:val="00F62D9F"/>
    <w:rsid w:val="00FB43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C84"/>
    <w:rPr>
      <w:sz w:val="24"/>
      <w:szCs w:val="24"/>
    </w:rPr>
  </w:style>
  <w:style w:type="paragraph" w:styleId="Heading3">
    <w:name w:val="heading 3"/>
    <w:basedOn w:val="Normal"/>
    <w:next w:val="Normal"/>
    <w:link w:val="Heading3Char"/>
    <w:qFormat/>
    <w:rsid w:val="00C03CAC"/>
    <w:pPr>
      <w:keepNext/>
      <w:jc w:val="both"/>
      <w:outlineLvl w:val="2"/>
    </w:pPr>
    <w:rPr>
      <w:rFonts w:ascii="Arial" w:hAnsi="Arial" w:cs="Arial"/>
      <w:b/>
      <w:bCs/>
      <w:lang w:val="en-US" w:eastAsia="en-US"/>
    </w:rPr>
  </w:style>
  <w:style w:type="paragraph" w:styleId="Heading5">
    <w:name w:val="heading 5"/>
    <w:basedOn w:val="Normal"/>
    <w:next w:val="Normal"/>
    <w:link w:val="Heading5Char"/>
    <w:qFormat/>
    <w:rsid w:val="00C03CAC"/>
    <w:pPr>
      <w:keepNext/>
      <w:jc w:val="both"/>
      <w:outlineLvl w:val="4"/>
    </w:pPr>
    <w:rPr>
      <w:rFonts w:ascii="Arial" w:hAnsi="Arial" w:cs="Arial"/>
      <w:b/>
      <w:bCs/>
      <w:sz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875C84"/>
    <w:pPr>
      <w:widowControl w:val="0"/>
      <w:autoSpaceDE w:val="0"/>
      <w:autoSpaceDN w:val="0"/>
      <w:adjustRightInd w:val="0"/>
    </w:pPr>
    <w:rPr>
      <w:sz w:val="24"/>
      <w:szCs w:val="24"/>
    </w:rPr>
  </w:style>
  <w:style w:type="paragraph" w:styleId="Header">
    <w:name w:val="header"/>
    <w:basedOn w:val="Normal"/>
    <w:link w:val="HeaderChar"/>
    <w:uiPriority w:val="99"/>
    <w:rsid w:val="00004CF3"/>
    <w:pPr>
      <w:tabs>
        <w:tab w:val="center" w:pos="4320"/>
        <w:tab w:val="right" w:pos="8640"/>
      </w:tabs>
    </w:pPr>
  </w:style>
  <w:style w:type="paragraph" w:styleId="Footer">
    <w:name w:val="footer"/>
    <w:basedOn w:val="Normal"/>
    <w:rsid w:val="00004CF3"/>
    <w:pPr>
      <w:tabs>
        <w:tab w:val="center" w:pos="4320"/>
        <w:tab w:val="right" w:pos="8640"/>
      </w:tabs>
    </w:pPr>
  </w:style>
  <w:style w:type="character" w:styleId="PageNumber">
    <w:name w:val="page number"/>
    <w:basedOn w:val="DefaultParagraphFont"/>
    <w:rsid w:val="00004CF3"/>
  </w:style>
  <w:style w:type="table" w:styleId="TableGrid">
    <w:name w:val="Table Grid"/>
    <w:basedOn w:val="TableNormal"/>
    <w:uiPriority w:val="59"/>
    <w:rsid w:val="002B3D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CA7FE3"/>
    <w:pPr>
      <w:jc w:val="both"/>
    </w:pPr>
    <w:rPr>
      <w:rFonts w:ascii="Arial" w:hAnsi="Arial"/>
      <w:sz w:val="20"/>
      <w:szCs w:val="20"/>
    </w:rPr>
  </w:style>
  <w:style w:type="character" w:customStyle="1" w:styleId="BodyTextChar">
    <w:name w:val="Body Text Char"/>
    <w:basedOn w:val="DefaultParagraphFont"/>
    <w:link w:val="BodyText"/>
    <w:rsid w:val="00CA7FE3"/>
    <w:rPr>
      <w:rFonts w:ascii="Arial" w:hAnsi="Arial"/>
    </w:rPr>
  </w:style>
  <w:style w:type="paragraph" w:customStyle="1" w:styleId="Recommendationtext">
    <w:name w:val="Recommendation text"/>
    <w:basedOn w:val="Normal"/>
    <w:rsid w:val="00CA7FE3"/>
    <w:pPr>
      <w:tabs>
        <w:tab w:val="num" w:pos="2880"/>
      </w:tabs>
      <w:spacing w:after="240" w:line="360" w:lineRule="auto"/>
      <w:ind w:left="1083" w:hanging="1083"/>
      <w:outlineLvl w:val="3"/>
    </w:pPr>
    <w:rPr>
      <w:rFonts w:ascii="Arial" w:hAnsi="Arial" w:cs="Arial"/>
      <w:b/>
      <w:iCs/>
      <w:szCs w:val="28"/>
      <w:lang w:val="en-US" w:eastAsia="en-US"/>
    </w:rPr>
  </w:style>
  <w:style w:type="paragraph" w:styleId="BalloonText">
    <w:name w:val="Balloon Text"/>
    <w:basedOn w:val="Normal"/>
    <w:link w:val="BalloonTextChar"/>
    <w:semiHidden/>
    <w:unhideWhenUsed/>
    <w:rsid w:val="00450395"/>
    <w:rPr>
      <w:rFonts w:ascii="Tahoma" w:hAnsi="Tahoma" w:cs="Tahoma"/>
      <w:sz w:val="16"/>
      <w:szCs w:val="16"/>
    </w:rPr>
  </w:style>
  <w:style w:type="character" w:customStyle="1" w:styleId="BalloonTextChar">
    <w:name w:val="Balloon Text Char"/>
    <w:basedOn w:val="DefaultParagraphFont"/>
    <w:link w:val="BalloonText"/>
    <w:uiPriority w:val="99"/>
    <w:semiHidden/>
    <w:rsid w:val="00450395"/>
    <w:rPr>
      <w:rFonts w:ascii="Tahoma" w:hAnsi="Tahoma" w:cs="Tahoma"/>
      <w:sz w:val="16"/>
      <w:szCs w:val="16"/>
    </w:rPr>
  </w:style>
  <w:style w:type="character" w:customStyle="1" w:styleId="Heading3Char">
    <w:name w:val="Heading 3 Char"/>
    <w:basedOn w:val="DefaultParagraphFont"/>
    <w:link w:val="Heading3"/>
    <w:rsid w:val="00C03CAC"/>
    <w:rPr>
      <w:rFonts w:ascii="Arial" w:hAnsi="Arial" w:cs="Arial"/>
      <w:b/>
      <w:bCs/>
      <w:sz w:val="24"/>
      <w:szCs w:val="24"/>
      <w:lang w:val="en-US" w:eastAsia="en-US"/>
    </w:rPr>
  </w:style>
  <w:style w:type="character" w:customStyle="1" w:styleId="Heading5Char">
    <w:name w:val="Heading 5 Char"/>
    <w:basedOn w:val="DefaultParagraphFont"/>
    <w:link w:val="Heading5"/>
    <w:rsid w:val="00C03CAC"/>
    <w:rPr>
      <w:rFonts w:ascii="Arial" w:hAnsi="Arial" w:cs="Arial"/>
      <w:b/>
      <w:bCs/>
      <w:szCs w:val="24"/>
      <w:u w:val="single"/>
      <w:lang w:val="en-US" w:eastAsia="en-US"/>
    </w:rPr>
  </w:style>
  <w:style w:type="paragraph" w:styleId="ListParagraph">
    <w:name w:val="List Paragraph"/>
    <w:basedOn w:val="Normal"/>
    <w:uiPriority w:val="99"/>
    <w:qFormat/>
    <w:rsid w:val="00C03CAC"/>
    <w:pPr>
      <w:spacing w:after="200" w:line="276" w:lineRule="auto"/>
      <w:ind w:left="720"/>
      <w:contextualSpacing/>
    </w:pPr>
    <w:rPr>
      <w:rFonts w:ascii="Calibri" w:eastAsia="Calibri" w:hAnsi="Calibri"/>
      <w:sz w:val="22"/>
      <w:szCs w:val="22"/>
      <w:lang w:eastAsia="en-US"/>
    </w:rPr>
  </w:style>
  <w:style w:type="paragraph" w:styleId="EndnoteText">
    <w:name w:val="endnote text"/>
    <w:basedOn w:val="Normal"/>
    <w:link w:val="EndnoteTextChar"/>
    <w:rsid w:val="00C03CAC"/>
    <w:rPr>
      <w:sz w:val="20"/>
      <w:szCs w:val="20"/>
      <w:lang w:eastAsia="en-US"/>
    </w:rPr>
  </w:style>
  <w:style w:type="character" w:customStyle="1" w:styleId="EndnoteTextChar">
    <w:name w:val="Endnote Text Char"/>
    <w:basedOn w:val="DefaultParagraphFont"/>
    <w:link w:val="EndnoteText"/>
    <w:rsid w:val="00C03CAC"/>
    <w:rPr>
      <w:lang w:eastAsia="en-US"/>
    </w:rPr>
  </w:style>
  <w:style w:type="character" w:styleId="EndnoteReference">
    <w:name w:val="endnote reference"/>
    <w:basedOn w:val="DefaultParagraphFont"/>
    <w:rsid w:val="00C03CAC"/>
    <w:rPr>
      <w:vertAlign w:val="superscript"/>
    </w:rPr>
  </w:style>
  <w:style w:type="character" w:customStyle="1" w:styleId="HeaderChar">
    <w:name w:val="Header Char"/>
    <w:basedOn w:val="DefaultParagraphFont"/>
    <w:link w:val="Header"/>
    <w:uiPriority w:val="99"/>
    <w:rsid w:val="00C03CAC"/>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2878</Words>
  <Characters>16405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HERTS AND BEDS PASTORAL FOUNDATION</vt:lpstr>
    </vt:vector>
  </TitlesOfParts>
  <Company/>
  <LinksUpToDate>false</LinksUpToDate>
  <CharactersWithSpaces>19245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HERTS AND BEDS PASTORAL FOUNDATION</dc:title>
  <dc:creator>sue</dc:creator>
  <cp:lastModifiedBy>sue</cp:lastModifiedBy>
  <cp:revision>3</cp:revision>
  <cp:lastPrinted>2014-09-30T15:28:00Z</cp:lastPrinted>
  <dcterms:created xsi:type="dcterms:W3CDTF">2014-12-09T17:35:00Z</dcterms:created>
  <dcterms:modified xsi:type="dcterms:W3CDTF">2014-12-10T12:04:00Z</dcterms:modified>
</cp:coreProperties>
</file>